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440" w:lineRule="atLeast"/>
        <w:ind w:left="0" w:right="0" w:firstLine="0"/>
        <w:jc w:val="center"/>
        <w:textAlignment w:val="baseline"/>
        <w:rPr>
          <w:rFonts w:ascii="微软雅黑" w:hAnsi="微软雅黑" w:eastAsia="微软雅黑" w:cs="微软雅黑"/>
          <w:b/>
          <w:i w:val="0"/>
          <w:caps w:val="0"/>
          <w:color w:val="727272"/>
          <w:spacing w:val="0"/>
          <w:sz w:val="28"/>
          <w:szCs w:val="28"/>
        </w:rPr>
      </w:pPr>
      <w:r>
        <w:rPr>
          <w:rFonts w:hint="eastAsia" w:ascii="微软雅黑" w:hAnsi="微软雅黑" w:eastAsia="微软雅黑" w:cs="微软雅黑"/>
          <w:b/>
          <w:i w:val="0"/>
          <w:caps w:val="0"/>
          <w:color w:val="727272"/>
          <w:spacing w:val="0"/>
          <w:sz w:val="28"/>
          <w:szCs w:val="28"/>
          <w:bdr w:val="none" w:color="auto" w:sz="0" w:space="0"/>
          <w:shd w:val="clear" w:fill="FFFFFF"/>
          <w:vertAlign w:val="baseline"/>
        </w:rPr>
        <w:t>福州大学电气工程与自动化学院 2023年硕士研究生招生复试调剂方案</w:t>
      </w:r>
    </w:p>
    <w:p>
      <w:pPr>
        <w:keepNext w:val="0"/>
        <w:keepLines w:val="0"/>
        <w:widowControl/>
        <w:suppressLineNumbers w:val="0"/>
        <w:pBdr>
          <w:top w:val="none" w:color="auto" w:sz="0" w:space="0"/>
          <w:left w:val="none" w:color="auto" w:sz="0" w:space="0"/>
          <w:bottom w:val="dashed" w:color="F0F0F0" w:sz="4" w:space="0"/>
          <w:right w:val="none" w:color="auto" w:sz="0" w:space="0"/>
        </w:pBdr>
        <w:shd w:val="clear" w:fill="FFFFFF"/>
        <w:spacing w:before="0" w:beforeAutospacing="0" w:after="0" w:afterAutospacing="0" w:line="370" w:lineRule="atLeast"/>
        <w:ind w:left="0" w:right="0" w:firstLine="0"/>
        <w:jc w:val="center"/>
        <w:textAlignment w:val="baseline"/>
        <w:rPr>
          <w:rFonts w:hint="eastAsia" w:ascii="微软雅黑" w:hAnsi="微软雅黑" w:eastAsia="微软雅黑" w:cs="微软雅黑"/>
          <w:i w:val="0"/>
          <w:caps w:val="0"/>
          <w:color w:val="727272"/>
          <w:spacing w:val="0"/>
          <w:sz w:val="14"/>
          <w:szCs w:val="14"/>
        </w:rPr>
      </w:pPr>
      <w:r>
        <w:rPr>
          <w:rFonts w:hint="eastAsia" w:ascii="微软雅黑" w:hAnsi="微软雅黑" w:eastAsia="微软雅黑" w:cs="微软雅黑"/>
          <w:i w:val="0"/>
          <w:caps w:val="0"/>
          <w:color w:val="999999"/>
          <w:spacing w:val="0"/>
          <w:kern w:val="0"/>
          <w:sz w:val="14"/>
          <w:szCs w:val="14"/>
          <w:bdr w:val="none" w:color="auto" w:sz="0" w:space="0"/>
          <w:shd w:val="clear" w:fill="FFFFFF"/>
          <w:vertAlign w:val="baseline"/>
          <w:lang w:val="en-US" w:eastAsia="zh-CN" w:bidi="ar"/>
        </w:rPr>
        <w:t>2023-04-064282阅读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left"/>
        <w:textAlignment w:val="baseline"/>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00" w:afterAutospacing="0" w:line="210" w:lineRule="atLeast"/>
        <w:ind w:left="0" w:right="0" w:firstLine="370"/>
        <w:jc w:val="left"/>
        <w:textAlignment w:val="baseline"/>
      </w:pPr>
      <w:r>
        <w:rPr>
          <w:rFonts w:ascii="仿宋" w:hAnsi="仿宋" w:eastAsia="仿宋" w:cs="仿宋"/>
          <w:i w:val="0"/>
          <w:caps w:val="0"/>
          <w:color w:val="000000"/>
          <w:spacing w:val="0"/>
          <w:sz w:val="19"/>
          <w:szCs w:val="19"/>
          <w:bdr w:val="none" w:color="auto" w:sz="0" w:space="0"/>
          <w:shd w:val="clear" w:fill="FFFFFF"/>
          <w:vertAlign w:val="baseline"/>
        </w:rPr>
        <w:t>根据教育部、省教育厅及学校相关文件精神，为了做好我院</w:t>
      </w:r>
      <w:r>
        <w:rPr>
          <w:rFonts w:hint="eastAsia" w:ascii="仿宋" w:hAnsi="仿宋" w:eastAsia="仿宋" w:cs="仿宋"/>
          <w:i w:val="0"/>
          <w:caps w:val="0"/>
          <w:color w:val="000000"/>
          <w:spacing w:val="0"/>
          <w:sz w:val="19"/>
          <w:szCs w:val="19"/>
          <w:bdr w:val="none" w:color="auto" w:sz="0" w:space="0"/>
          <w:shd w:val="clear" w:fill="FFFFFF"/>
          <w:vertAlign w:val="baseline"/>
          <w:lang w:val="en-US"/>
        </w:rPr>
        <w:t>2023</w:t>
      </w:r>
      <w:r>
        <w:rPr>
          <w:rFonts w:hint="eastAsia" w:ascii="仿宋" w:hAnsi="仿宋" w:eastAsia="仿宋" w:cs="仿宋"/>
          <w:i w:val="0"/>
          <w:caps w:val="0"/>
          <w:color w:val="000000"/>
          <w:spacing w:val="0"/>
          <w:sz w:val="19"/>
          <w:szCs w:val="19"/>
          <w:bdr w:val="none" w:color="auto" w:sz="0" w:space="0"/>
          <w:shd w:val="clear" w:fill="FFFFFF"/>
          <w:vertAlign w:val="baseline"/>
        </w:rPr>
        <w:t>年硕士研究生招生录取的调剂工作，确保公平、公正、公开，特制定我院今年的调剂方案。</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00" w:afterAutospacing="0" w:line="210" w:lineRule="atLeast"/>
        <w:ind w:left="0" w:right="0" w:firstLine="370"/>
        <w:jc w:val="left"/>
        <w:textAlignment w:val="baseline"/>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0" w:lineRule="atLeast"/>
        <w:ind w:left="370" w:right="0"/>
        <w:jc w:val="left"/>
        <w:textAlignment w:val="baseline"/>
      </w:pPr>
      <w:r>
        <w:rPr>
          <w:rFonts w:ascii="黑体" w:hAnsi="宋体" w:eastAsia="黑体" w:cs="黑体"/>
          <w:i w:val="0"/>
          <w:caps w:val="0"/>
          <w:color w:val="000000"/>
          <w:spacing w:val="0"/>
          <w:sz w:val="19"/>
          <w:szCs w:val="19"/>
          <w:bdr w:val="none" w:color="auto" w:sz="0" w:space="0"/>
          <w:shd w:val="clear" w:fill="FFFFFF"/>
          <w:vertAlign w:val="baseline"/>
        </w:rPr>
        <w:t>一、调剂专业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0" w:lineRule="atLeast"/>
        <w:ind w:left="370" w:right="0"/>
        <w:jc w:val="left"/>
        <w:textAlignment w:val="baseline"/>
      </w:pPr>
      <w:r>
        <w:rPr>
          <w:rFonts w:hint="eastAsia" w:ascii="微软雅黑" w:hAnsi="微软雅黑" w:eastAsia="微软雅黑" w:cs="微软雅黑"/>
          <w:i w:val="0"/>
          <w:caps w:val="0"/>
          <w:color w:val="727272"/>
          <w:spacing w:val="0"/>
          <w:sz w:val="14"/>
          <w:szCs w:val="14"/>
          <w:bdr w:val="none" w:color="auto" w:sz="0" w:space="0"/>
          <w:shd w:val="clear" w:fill="FFFFFF"/>
          <w:vertAlign w:val="baseline"/>
        </w:rPr>
        <w:t>      </w:t>
      </w:r>
      <w:r>
        <w:rPr>
          <w:rFonts w:hint="eastAsia" w:ascii="微软雅黑" w:hAnsi="微软雅黑" w:eastAsia="微软雅黑" w:cs="微软雅黑"/>
          <w:i w:val="0"/>
          <w:caps w:val="0"/>
          <w:color w:val="727272"/>
          <w:spacing w:val="0"/>
          <w:sz w:val="14"/>
          <w:szCs w:val="14"/>
          <w:bdr w:val="none" w:color="auto" w:sz="0" w:space="0"/>
          <w:shd w:val="clear" w:fill="FFFFFF"/>
          <w:vertAlign w:val="baseline"/>
        </w:rPr>
        <w:drawing>
          <wp:inline distT="0" distB="0" distL="114300" distR="114300">
            <wp:extent cx="5661660" cy="1417320"/>
            <wp:effectExtent l="0" t="0" r="2540" b="508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5661660" cy="141732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00" w:afterAutospacing="0" w:line="210" w:lineRule="atLeast"/>
        <w:ind w:left="0" w:right="0"/>
        <w:jc w:val="left"/>
        <w:textAlignment w:val="baseline"/>
      </w:pPr>
      <w:r>
        <w:rPr>
          <w:rStyle w:val="6"/>
          <w:rFonts w:hint="eastAsia" w:ascii="仿宋" w:hAnsi="仿宋" w:eastAsia="仿宋" w:cs="仿宋"/>
          <w:i w:val="0"/>
          <w:caps w:val="0"/>
          <w:color w:val="727272"/>
          <w:spacing w:val="0"/>
          <w:sz w:val="16"/>
          <w:szCs w:val="16"/>
          <w:bdr w:val="none" w:color="auto" w:sz="0" w:space="0"/>
          <w:shd w:val="clear" w:fill="FFFFFF"/>
          <w:vertAlign w:val="baseline"/>
          <w:lang w:val="en-US"/>
        </w:rPr>
        <w:t>                    *</w:t>
      </w:r>
      <w:r>
        <w:rPr>
          <w:rStyle w:val="6"/>
          <w:rFonts w:hint="eastAsia" w:ascii="仿宋" w:hAnsi="仿宋" w:eastAsia="仿宋" w:cs="仿宋"/>
          <w:i w:val="0"/>
          <w:caps w:val="0"/>
          <w:color w:val="727272"/>
          <w:spacing w:val="0"/>
          <w:sz w:val="16"/>
          <w:szCs w:val="16"/>
          <w:bdr w:val="none" w:color="auto" w:sz="0" w:space="0"/>
          <w:shd w:val="clear" w:fill="FFFFFF"/>
          <w:vertAlign w:val="baseline"/>
        </w:rPr>
        <w:t>拟调剂参加复试人数</w:t>
      </w:r>
      <w:r>
        <w:rPr>
          <w:rStyle w:val="6"/>
          <w:rFonts w:hint="eastAsia" w:ascii="仿宋" w:hAnsi="仿宋" w:eastAsia="仿宋" w:cs="仿宋"/>
          <w:i w:val="0"/>
          <w:caps w:val="0"/>
          <w:color w:val="727272"/>
          <w:spacing w:val="0"/>
          <w:sz w:val="16"/>
          <w:szCs w:val="16"/>
          <w:bdr w:val="none" w:color="auto" w:sz="0" w:space="0"/>
          <w:shd w:val="clear" w:fill="FFFFFF"/>
          <w:vertAlign w:val="baseline"/>
          <w:lang w:val="en-US"/>
        </w:rPr>
        <w:t> = </w:t>
      </w:r>
      <w:r>
        <w:rPr>
          <w:rStyle w:val="6"/>
          <w:rFonts w:hint="eastAsia" w:ascii="仿宋" w:hAnsi="仿宋" w:eastAsia="仿宋" w:cs="仿宋"/>
          <w:i w:val="0"/>
          <w:caps w:val="0"/>
          <w:color w:val="727272"/>
          <w:spacing w:val="0"/>
          <w:sz w:val="16"/>
          <w:szCs w:val="16"/>
          <w:bdr w:val="none" w:color="auto" w:sz="0" w:space="0"/>
          <w:shd w:val="clear" w:fill="FFFFFF"/>
          <w:vertAlign w:val="baseline"/>
        </w:rPr>
        <w:t>拟调剂录取人数 × 复试比例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0" w:lineRule="atLeast"/>
        <w:ind w:left="370" w:right="0"/>
        <w:jc w:val="left"/>
        <w:textAlignment w:val="baseline"/>
      </w:pPr>
      <w:r>
        <w:rPr>
          <w:rFonts w:hint="eastAsia" w:ascii="黑体" w:hAnsi="宋体" w:eastAsia="黑体" w:cs="黑体"/>
          <w:i w:val="0"/>
          <w:caps w:val="0"/>
          <w:color w:val="727272"/>
          <w:spacing w:val="0"/>
          <w:sz w:val="19"/>
          <w:szCs w:val="19"/>
          <w:bdr w:val="none" w:color="auto" w:sz="0" w:space="0"/>
          <w:shd w:val="clear" w:fill="FFFFFF"/>
          <w:vertAlign w:val="baseline"/>
        </w:rPr>
        <w:t>二、调剂要求和遴选规则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10" w:lineRule="atLeast"/>
        <w:ind w:left="320" w:right="0"/>
        <w:jc w:val="left"/>
        <w:textAlignment w:val="baseline"/>
      </w:pPr>
      <w:r>
        <w:rPr>
          <w:rStyle w:val="6"/>
          <w:rFonts w:hint="eastAsia" w:ascii="仿宋" w:hAnsi="仿宋" w:eastAsia="仿宋" w:cs="仿宋"/>
          <w:i w:val="0"/>
          <w:caps w:val="0"/>
          <w:color w:val="727272"/>
          <w:spacing w:val="0"/>
          <w:sz w:val="19"/>
          <w:szCs w:val="19"/>
          <w:bdr w:val="none" w:color="auto" w:sz="0" w:space="0"/>
          <w:shd w:val="clear" w:fill="FFFFFF"/>
          <w:vertAlign w:val="baseline"/>
        </w:rPr>
        <w:t>（一）基本要求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lang w:val="en-US"/>
        </w:rPr>
        <w:t>1.</w:t>
      </w:r>
      <w:r>
        <w:rPr>
          <w:rFonts w:hint="eastAsia" w:ascii="仿宋" w:hAnsi="仿宋" w:eastAsia="仿宋" w:cs="仿宋"/>
          <w:i w:val="0"/>
          <w:caps w:val="0"/>
          <w:color w:val="727272"/>
          <w:spacing w:val="0"/>
          <w:sz w:val="19"/>
          <w:szCs w:val="19"/>
          <w:bdr w:val="none" w:color="auto" w:sz="0" w:space="0"/>
          <w:shd w:val="clear" w:fill="FFFFFF"/>
          <w:vertAlign w:val="baseline"/>
        </w:rPr>
        <w:t>符合调入专业的报考条件</w:t>
      </w:r>
      <w:r>
        <w:rPr>
          <w:rFonts w:hint="eastAsia" w:ascii="仿宋" w:hAnsi="仿宋" w:eastAsia="仿宋" w:cs="仿宋"/>
          <w:i w:val="0"/>
          <w:caps w:val="0"/>
          <w:color w:val="727272"/>
          <w:spacing w:val="0"/>
          <w:sz w:val="19"/>
          <w:szCs w:val="19"/>
          <w:bdr w:val="none" w:color="auto" w:sz="0" w:space="0"/>
          <w:shd w:val="clear" w:fill="FFFFFF"/>
          <w:vertAlign w:val="baseline"/>
          <w:lang w:val="en-US"/>
        </w:rPr>
        <w:t>,</w:t>
      </w:r>
      <w:r>
        <w:rPr>
          <w:rFonts w:hint="eastAsia" w:ascii="仿宋" w:hAnsi="仿宋" w:eastAsia="仿宋" w:cs="仿宋"/>
          <w:i w:val="0"/>
          <w:caps w:val="0"/>
          <w:color w:val="727272"/>
          <w:spacing w:val="0"/>
          <w:sz w:val="19"/>
          <w:szCs w:val="19"/>
          <w:bdr w:val="none" w:color="auto" w:sz="0" w:space="0"/>
          <w:shd w:val="clear" w:fill="FFFFFF"/>
          <w:vertAlign w:val="baseline"/>
        </w:rPr>
        <w:t>（详情参见《福州大学</w:t>
      </w:r>
      <w:r>
        <w:rPr>
          <w:rFonts w:hint="eastAsia" w:ascii="仿宋" w:hAnsi="仿宋" w:eastAsia="仿宋" w:cs="仿宋"/>
          <w:i w:val="0"/>
          <w:caps w:val="0"/>
          <w:color w:val="727272"/>
          <w:spacing w:val="0"/>
          <w:sz w:val="19"/>
          <w:szCs w:val="19"/>
          <w:bdr w:val="none" w:color="auto" w:sz="0" w:space="0"/>
          <w:shd w:val="clear" w:fill="FFFFFF"/>
          <w:vertAlign w:val="baseline"/>
          <w:lang w:val="en-US"/>
        </w:rPr>
        <w:t>2023</w:t>
      </w:r>
      <w:r>
        <w:rPr>
          <w:rFonts w:hint="eastAsia" w:ascii="仿宋" w:hAnsi="仿宋" w:eastAsia="仿宋" w:cs="仿宋"/>
          <w:i w:val="0"/>
          <w:caps w:val="0"/>
          <w:color w:val="727272"/>
          <w:spacing w:val="0"/>
          <w:sz w:val="19"/>
          <w:szCs w:val="19"/>
          <w:bdr w:val="none" w:color="auto" w:sz="0" w:space="0"/>
          <w:shd w:val="clear" w:fill="FFFFFF"/>
          <w:vertAlign w:val="baseline"/>
        </w:rPr>
        <w:t>年硕士研究生招生简章》https://yjsy.fzu.edu.cn/info/1071/3871.htm），我院不接受同等学力考生调剂。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lang w:val="en-US"/>
        </w:rPr>
        <w:t>2.</w:t>
      </w:r>
      <w:r>
        <w:rPr>
          <w:rFonts w:hint="eastAsia" w:ascii="仿宋" w:hAnsi="仿宋" w:eastAsia="仿宋" w:cs="仿宋"/>
          <w:i w:val="0"/>
          <w:caps w:val="0"/>
          <w:color w:val="727272"/>
          <w:spacing w:val="0"/>
          <w:sz w:val="19"/>
          <w:szCs w:val="19"/>
          <w:bdr w:val="none" w:color="auto" w:sz="0" w:space="0"/>
          <w:shd w:val="clear" w:fill="FFFFFF"/>
          <w:vertAlign w:val="baseline"/>
        </w:rPr>
        <w:t>初试成绩符合第一志愿报考专业国家</w:t>
      </w:r>
      <w:r>
        <w:rPr>
          <w:rFonts w:hint="eastAsia" w:ascii="仿宋" w:hAnsi="仿宋" w:eastAsia="仿宋" w:cs="仿宋"/>
          <w:i w:val="0"/>
          <w:caps w:val="0"/>
          <w:color w:val="727272"/>
          <w:spacing w:val="0"/>
          <w:sz w:val="19"/>
          <w:szCs w:val="19"/>
          <w:bdr w:val="none" w:color="auto" w:sz="0" w:space="0"/>
          <w:shd w:val="clear" w:fill="FFFFFF"/>
          <w:vertAlign w:val="baseline"/>
          <w:lang w:val="en-US"/>
        </w:rPr>
        <w:t>A</w:t>
      </w:r>
      <w:r>
        <w:rPr>
          <w:rFonts w:hint="eastAsia" w:ascii="仿宋" w:hAnsi="仿宋" w:eastAsia="仿宋" w:cs="仿宋"/>
          <w:i w:val="0"/>
          <w:caps w:val="0"/>
          <w:color w:val="727272"/>
          <w:spacing w:val="0"/>
          <w:sz w:val="19"/>
          <w:szCs w:val="19"/>
          <w:bdr w:val="none" w:color="auto" w:sz="0" w:space="0"/>
          <w:shd w:val="clear" w:fill="FFFFFF"/>
          <w:vertAlign w:val="baseline"/>
        </w:rPr>
        <w:t>类地区初试成绩基本要求。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lang w:val="en-US"/>
        </w:rPr>
        <w:t>3.</w:t>
      </w:r>
      <w:r>
        <w:rPr>
          <w:rFonts w:hint="eastAsia" w:ascii="仿宋" w:hAnsi="仿宋" w:eastAsia="仿宋" w:cs="仿宋"/>
          <w:i w:val="0"/>
          <w:caps w:val="0"/>
          <w:color w:val="727272"/>
          <w:spacing w:val="0"/>
          <w:sz w:val="19"/>
          <w:szCs w:val="19"/>
          <w:bdr w:val="none" w:color="auto" w:sz="0" w:space="0"/>
          <w:shd w:val="clear" w:fill="FFFFFF"/>
          <w:vertAlign w:val="baseline"/>
        </w:rPr>
        <w:t>考生第一志愿报考专业属于电气工程一级学科。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lang w:val="en-US"/>
        </w:rPr>
        <w:t>4.</w:t>
      </w:r>
      <w:r>
        <w:rPr>
          <w:rFonts w:hint="eastAsia" w:ascii="仿宋" w:hAnsi="仿宋" w:eastAsia="仿宋" w:cs="仿宋"/>
          <w:i w:val="0"/>
          <w:caps w:val="0"/>
          <w:color w:val="727272"/>
          <w:spacing w:val="0"/>
          <w:sz w:val="19"/>
          <w:szCs w:val="19"/>
          <w:bdr w:val="none" w:color="auto" w:sz="0" w:space="0"/>
          <w:shd w:val="clear" w:fill="FFFFFF"/>
          <w:vertAlign w:val="baseline"/>
        </w:rPr>
        <w:t>初试科目与调入专业初试科目相同（初试统考科目中外国语科目为</w:t>
      </w:r>
      <w:r>
        <w:rPr>
          <w:rFonts w:hint="eastAsia" w:ascii="仿宋" w:hAnsi="仿宋" w:eastAsia="仿宋" w:cs="仿宋"/>
          <w:i w:val="0"/>
          <w:caps w:val="0"/>
          <w:color w:val="727272"/>
          <w:spacing w:val="0"/>
          <w:sz w:val="19"/>
          <w:szCs w:val="19"/>
          <w:bdr w:val="none" w:color="auto" w:sz="0" w:space="0"/>
          <w:shd w:val="clear" w:fill="FFFFFF"/>
          <w:vertAlign w:val="baseline"/>
          <w:lang w:val="en-US"/>
        </w:rPr>
        <w:t>201</w:t>
      </w:r>
      <w:r>
        <w:rPr>
          <w:rFonts w:hint="eastAsia" w:ascii="仿宋" w:hAnsi="仿宋" w:eastAsia="仿宋" w:cs="仿宋"/>
          <w:i w:val="0"/>
          <w:caps w:val="0"/>
          <w:color w:val="727272"/>
          <w:spacing w:val="0"/>
          <w:sz w:val="19"/>
          <w:szCs w:val="19"/>
          <w:bdr w:val="none" w:color="auto" w:sz="0" w:space="0"/>
          <w:shd w:val="clear" w:fill="FFFFFF"/>
          <w:vertAlign w:val="baseline"/>
        </w:rPr>
        <w:t>英语（一），业务课一为301数学（一），业务课（二）为《电路》）。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lang w:val="en-US"/>
        </w:rPr>
        <w:t>5.</w:t>
      </w:r>
      <w:r>
        <w:rPr>
          <w:rFonts w:hint="eastAsia" w:ascii="仿宋" w:hAnsi="仿宋" w:eastAsia="仿宋" w:cs="仿宋"/>
          <w:i w:val="0"/>
          <w:caps w:val="0"/>
          <w:color w:val="727272"/>
          <w:spacing w:val="0"/>
          <w:sz w:val="19"/>
          <w:szCs w:val="19"/>
          <w:bdr w:val="none" w:color="auto" w:sz="0" w:space="0"/>
          <w:shd w:val="clear" w:fill="FFFFFF"/>
          <w:vertAlign w:val="baseline"/>
        </w:rPr>
        <w:t>我校“少干计划”一志愿生源充足，故我院所有专业均无需调剂一志愿报考该计划的考生。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Style w:val="6"/>
          <w:rFonts w:hint="eastAsia" w:ascii="仿宋" w:hAnsi="仿宋" w:eastAsia="仿宋" w:cs="仿宋"/>
          <w:i w:val="0"/>
          <w:caps w:val="0"/>
          <w:color w:val="727272"/>
          <w:spacing w:val="0"/>
          <w:sz w:val="19"/>
          <w:szCs w:val="19"/>
          <w:bdr w:val="none" w:color="auto" w:sz="0" w:space="0"/>
          <w:shd w:val="clear" w:fill="FFFFFF"/>
          <w:vertAlign w:val="baseline"/>
        </w:rPr>
        <w:t>（二）学术要求：</w:t>
      </w:r>
      <w:r>
        <w:rPr>
          <w:rFonts w:hint="eastAsia" w:ascii="仿宋" w:hAnsi="仿宋" w:eastAsia="仿宋" w:cs="仿宋"/>
          <w:i w:val="0"/>
          <w:caps w:val="0"/>
          <w:color w:val="727272"/>
          <w:spacing w:val="0"/>
          <w:sz w:val="19"/>
          <w:szCs w:val="19"/>
          <w:bdr w:val="none" w:color="auto" w:sz="0" w:space="0"/>
          <w:shd w:val="clear" w:fill="FFFFFF"/>
          <w:vertAlign w:val="baseline"/>
        </w:rPr>
        <w:t>本科就读专业应为电气工程及其相关专业，且本科期间所学课程应包含《电机学》和《电力电子技术》。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Style w:val="6"/>
          <w:rFonts w:hint="eastAsia" w:ascii="仿宋" w:hAnsi="仿宋" w:eastAsia="仿宋" w:cs="仿宋"/>
          <w:i w:val="0"/>
          <w:caps w:val="0"/>
          <w:color w:val="727272"/>
          <w:spacing w:val="0"/>
          <w:sz w:val="19"/>
          <w:szCs w:val="19"/>
          <w:bdr w:val="none" w:color="auto" w:sz="0" w:space="0"/>
          <w:shd w:val="clear" w:fill="FFFFFF"/>
          <w:vertAlign w:val="baseline"/>
        </w:rPr>
        <w:t>（三）遴选规则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我院调剂考生复试比例</w:t>
      </w:r>
      <w:r>
        <w:rPr>
          <w:rFonts w:hint="eastAsia" w:ascii="仿宋" w:hAnsi="仿宋" w:eastAsia="仿宋" w:cs="仿宋"/>
          <w:i w:val="0"/>
          <w:caps w:val="0"/>
          <w:color w:val="727272"/>
          <w:spacing w:val="0"/>
          <w:sz w:val="19"/>
          <w:szCs w:val="19"/>
          <w:bdr w:val="none" w:color="auto" w:sz="0" w:space="0"/>
          <w:shd w:val="clear" w:fill="FFFFFF"/>
          <w:vertAlign w:val="baseline"/>
          <w:lang w:val="en-US"/>
        </w:rPr>
        <w:t> 1:1.5</w:t>
      </w:r>
      <w:r>
        <w:rPr>
          <w:rFonts w:hint="eastAsia" w:ascii="仿宋" w:hAnsi="仿宋" w:eastAsia="仿宋" w:cs="仿宋"/>
          <w:i w:val="0"/>
          <w:caps w:val="0"/>
          <w:color w:val="727272"/>
          <w:spacing w:val="0"/>
          <w:sz w:val="19"/>
          <w:szCs w:val="19"/>
          <w:bdr w:val="none" w:color="auto" w:sz="0" w:space="0"/>
          <w:shd w:val="clear" w:fill="FFFFFF"/>
          <w:vertAlign w:val="baseline"/>
        </w:rPr>
        <w:t>。在符合基本要求和学术要求的调剂生范围内，调剂考生初试第一志愿所报考院校为国家第二轮“双一流”建设高校优先进行调剂，优先顺序为：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lang w:val="en-US"/>
        </w:rPr>
        <w:t>1.</w:t>
      </w:r>
      <w:r>
        <w:rPr>
          <w:rFonts w:hint="eastAsia" w:ascii="仿宋" w:hAnsi="仿宋" w:eastAsia="仿宋" w:cs="仿宋"/>
          <w:i w:val="0"/>
          <w:caps w:val="0"/>
          <w:color w:val="727272"/>
          <w:spacing w:val="0"/>
          <w:sz w:val="19"/>
          <w:szCs w:val="19"/>
          <w:bdr w:val="none" w:color="auto" w:sz="0" w:space="0"/>
          <w:shd w:val="clear" w:fill="FFFFFF"/>
          <w:vertAlign w:val="baseline"/>
        </w:rPr>
        <w:t>调剂考生初试第一志愿所报考院校为国家第二轮“双一流”建设高校的考生；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lang w:val="en-US"/>
        </w:rPr>
        <w:t>2.</w:t>
      </w:r>
      <w:r>
        <w:rPr>
          <w:rFonts w:hint="eastAsia" w:ascii="仿宋" w:hAnsi="仿宋" w:eastAsia="仿宋" w:cs="仿宋"/>
          <w:i w:val="0"/>
          <w:caps w:val="0"/>
          <w:color w:val="727272"/>
          <w:spacing w:val="0"/>
          <w:sz w:val="19"/>
          <w:szCs w:val="19"/>
          <w:bdr w:val="none" w:color="auto" w:sz="0" w:space="0"/>
          <w:shd w:val="clear" w:fill="FFFFFF"/>
          <w:vertAlign w:val="baseline"/>
        </w:rPr>
        <w:t>其他调剂考生。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注：同一优先顺序内按照初试总分由高到低排列；同样初试总分情况下，先以业务课二的成绩由高到低排列，若业务课二同分，接着以业务课一成绩由高到低排列，若业务课一同分，再以英语（一）成绩由高到低排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0" w:afterAutospacing="0" w:line="210" w:lineRule="atLeast"/>
        <w:ind w:left="370" w:right="0"/>
        <w:jc w:val="left"/>
        <w:textAlignment w:val="baseline"/>
      </w:pPr>
      <w:r>
        <w:rPr>
          <w:rFonts w:hint="eastAsia" w:ascii="黑体" w:hAnsi="宋体" w:eastAsia="黑体" w:cs="黑体"/>
          <w:i w:val="0"/>
          <w:caps w:val="0"/>
          <w:color w:val="727272"/>
          <w:spacing w:val="0"/>
          <w:sz w:val="19"/>
          <w:szCs w:val="19"/>
          <w:bdr w:val="none" w:color="auto" w:sz="0" w:space="0"/>
          <w:shd w:val="clear" w:fill="FFFFFF"/>
          <w:vertAlign w:val="baseline"/>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符合我院“电工理论与新技术”专业接收调剂条件的考生，可申请调入该专业进行复试，具体程序如下：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（一）我院所有调剂工作均通过“全国硕士生招生调剂服务系统”（以下简称“调剂系统”）进行。所有调剂考生须在调剂系统开通后登录中国研究生招生信息网调剂平台</w:t>
      </w:r>
      <w:r>
        <w:rPr>
          <w:rFonts w:hint="eastAsia" w:ascii="仿宋" w:hAnsi="仿宋" w:eastAsia="仿宋" w:cs="仿宋"/>
          <w:i w:val="0"/>
          <w:caps w:val="0"/>
          <w:color w:val="727272"/>
          <w:spacing w:val="0"/>
          <w:sz w:val="19"/>
          <w:szCs w:val="19"/>
          <w:bdr w:val="none" w:color="auto" w:sz="0" w:space="0"/>
          <w:shd w:val="clear" w:fill="FFFFFF"/>
          <w:vertAlign w:val="baseline"/>
          <w:lang w:val="en-US"/>
        </w:rPr>
        <w:t>(</w:t>
      </w:r>
      <w:r>
        <w:rPr>
          <w:rFonts w:hint="eastAsia" w:ascii="仿宋" w:hAnsi="仿宋" w:eastAsia="仿宋" w:cs="仿宋"/>
          <w:i w:val="0"/>
          <w:caps w:val="0"/>
          <w:color w:val="727272"/>
          <w:spacing w:val="0"/>
          <w:sz w:val="19"/>
          <w:szCs w:val="19"/>
          <w:bdr w:val="none" w:color="auto" w:sz="0" w:space="0"/>
          <w:shd w:val="clear" w:fill="FFFFFF"/>
          <w:vertAlign w:val="baseline"/>
        </w:rPr>
        <w:t>网址为：</w:t>
      </w:r>
      <w:r>
        <w:rPr>
          <w:rFonts w:hint="eastAsia" w:ascii="仿宋" w:hAnsi="仿宋" w:eastAsia="仿宋" w:cs="仿宋"/>
          <w:i w:val="0"/>
          <w:caps w:val="0"/>
          <w:color w:val="727272"/>
          <w:spacing w:val="0"/>
          <w:sz w:val="19"/>
          <w:szCs w:val="19"/>
          <w:bdr w:val="none" w:color="auto" w:sz="0" w:space="0"/>
          <w:shd w:val="clear" w:fill="FFFFFF"/>
          <w:vertAlign w:val="baseline"/>
          <w:lang w:val="en-US"/>
        </w:rPr>
        <w:t>http://yz.chsi.com.cn </w:t>
      </w:r>
      <w:r>
        <w:rPr>
          <w:rFonts w:hint="eastAsia" w:ascii="仿宋" w:hAnsi="仿宋" w:eastAsia="仿宋" w:cs="仿宋"/>
          <w:i w:val="0"/>
          <w:caps w:val="0"/>
          <w:color w:val="727272"/>
          <w:spacing w:val="0"/>
          <w:sz w:val="19"/>
          <w:szCs w:val="19"/>
          <w:bdr w:val="none" w:color="auto" w:sz="0" w:space="0"/>
          <w:shd w:val="clear" w:fill="FFFFFF"/>
          <w:vertAlign w:val="baseline"/>
        </w:rPr>
        <w:t>或</w:t>
      </w:r>
      <w:r>
        <w:rPr>
          <w:rFonts w:hint="eastAsia" w:ascii="仿宋" w:hAnsi="仿宋" w:eastAsia="仿宋" w:cs="仿宋"/>
          <w:i w:val="0"/>
          <w:caps w:val="0"/>
          <w:color w:val="727272"/>
          <w:spacing w:val="0"/>
          <w:sz w:val="19"/>
          <w:szCs w:val="19"/>
          <w:bdr w:val="none" w:color="auto" w:sz="0" w:space="0"/>
          <w:shd w:val="clear" w:fill="FFFFFF"/>
          <w:vertAlign w:val="baseline"/>
          <w:lang w:val="en-US"/>
        </w:rPr>
        <w:t> http://yz.chsi.cn)</w:t>
      </w:r>
      <w:r>
        <w:rPr>
          <w:rFonts w:hint="eastAsia" w:ascii="仿宋" w:hAnsi="仿宋" w:eastAsia="仿宋" w:cs="仿宋"/>
          <w:i w:val="0"/>
          <w:caps w:val="0"/>
          <w:color w:val="727272"/>
          <w:spacing w:val="0"/>
          <w:sz w:val="19"/>
          <w:szCs w:val="19"/>
          <w:bdr w:val="none" w:color="auto" w:sz="0" w:space="0"/>
          <w:shd w:val="clear" w:fill="FFFFFF"/>
          <w:vertAlign w:val="baseline"/>
        </w:rPr>
        <w:t>，根据我院公布的缺额信息填报调剂志愿。我院调剂系统开放时间为</w:t>
      </w:r>
      <w:r>
        <w:rPr>
          <w:rFonts w:hint="eastAsia" w:ascii="仿宋" w:hAnsi="仿宋" w:eastAsia="仿宋" w:cs="仿宋"/>
          <w:i w:val="0"/>
          <w:caps w:val="0"/>
          <w:color w:val="727272"/>
          <w:spacing w:val="0"/>
          <w:sz w:val="19"/>
          <w:szCs w:val="19"/>
          <w:bdr w:val="none" w:color="auto" w:sz="0" w:space="0"/>
          <w:shd w:val="clear" w:fill="FFFFFF"/>
          <w:vertAlign w:val="baseline"/>
          <w:lang w:val="en-US"/>
        </w:rPr>
        <w:t>04</w:t>
      </w:r>
      <w:r>
        <w:rPr>
          <w:rFonts w:hint="eastAsia" w:ascii="仿宋" w:hAnsi="仿宋" w:eastAsia="仿宋" w:cs="仿宋"/>
          <w:i w:val="0"/>
          <w:caps w:val="0"/>
          <w:color w:val="727272"/>
          <w:spacing w:val="0"/>
          <w:sz w:val="19"/>
          <w:szCs w:val="19"/>
          <w:bdr w:val="none" w:color="auto" w:sz="0" w:space="0"/>
          <w:shd w:val="clear" w:fill="FFFFFF"/>
          <w:vertAlign w:val="baseline"/>
        </w:rPr>
        <w:t>月</w:t>
      </w:r>
      <w:r>
        <w:rPr>
          <w:rFonts w:hint="eastAsia" w:ascii="仿宋" w:hAnsi="仿宋" w:eastAsia="仿宋" w:cs="仿宋"/>
          <w:i w:val="0"/>
          <w:caps w:val="0"/>
          <w:color w:val="727272"/>
          <w:spacing w:val="0"/>
          <w:sz w:val="19"/>
          <w:szCs w:val="19"/>
          <w:bdr w:val="none" w:color="auto" w:sz="0" w:space="0"/>
          <w:shd w:val="clear" w:fill="FFFFFF"/>
          <w:vertAlign w:val="baseline"/>
          <w:lang w:val="en-US"/>
        </w:rPr>
        <w:t>07</w:t>
      </w:r>
      <w:r>
        <w:rPr>
          <w:rFonts w:hint="eastAsia" w:ascii="仿宋" w:hAnsi="仿宋" w:eastAsia="仿宋" w:cs="仿宋"/>
          <w:i w:val="0"/>
          <w:caps w:val="0"/>
          <w:color w:val="727272"/>
          <w:spacing w:val="0"/>
          <w:sz w:val="19"/>
          <w:szCs w:val="19"/>
          <w:bdr w:val="none" w:color="auto" w:sz="0" w:space="0"/>
          <w:shd w:val="clear" w:fill="FFFFFF"/>
          <w:vertAlign w:val="baseline"/>
        </w:rPr>
        <w:t>日</w:t>
      </w:r>
      <w:r>
        <w:rPr>
          <w:rFonts w:hint="eastAsia" w:ascii="仿宋" w:hAnsi="仿宋" w:eastAsia="仿宋" w:cs="仿宋"/>
          <w:i w:val="0"/>
          <w:caps w:val="0"/>
          <w:color w:val="727272"/>
          <w:spacing w:val="0"/>
          <w:sz w:val="19"/>
          <w:szCs w:val="19"/>
          <w:bdr w:val="none" w:color="auto" w:sz="0" w:space="0"/>
          <w:shd w:val="clear" w:fill="FFFFFF"/>
          <w:vertAlign w:val="baseline"/>
          <w:lang w:val="en-US"/>
        </w:rPr>
        <w:t>00:00</w:t>
      </w:r>
      <w:r>
        <w:rPr>
          <w:rFonts w:hint="eastAsia" w:ascii="仿宋" w:hAnsi="仿宋" w:eastAsia="仿宋" w:cs="仿宋"/>
          <w:i w:val="0"/>
          <w:caps w:val="0"/>
          <w:color w:val="727272"/>
          <w:spacing w:val="0"/>
          <w:sz w:val="19"/>
          <w:szCs w:val="19"/>
          <w:bdr w:val="none" w:color="auto" w:sz="0" w:space="0"/>
          <w:shd w:val="clear" w:fill="FFFFFF"/>
          <w:vertAlign w:val="baseline"/>
        </w:rPr>
        <w:t>—</w:t>
      </w:r>
      <w:r>
        <w:rPr>
          <w:rFonts w:hint="eastAsia" w:ascii="仿宋" w:hAnsi="仿宋" w:eastAsia="仿宋" w:cs="仿宋"/>
          <w:i w:val="0"/>
          <w:caps w:val="0"/>
          <w:color w:val="727272"/>
          <w:spacing w:val="0"/>
          <w:sz w:val="19"/>
          <w:szCs w:val="19"/>
          <w:bdr w:val="none" w:color="auto" w:sz="0" w:space="0"/>
          <w:shd w:val="clear" w:fill="FFFFFF"/>
          <w:vertAlign w:val="baseline"/>
          <w:lang w:val="en-US"/>
        </w:rPr>
        <w:t>04</w:t>
      </w:r>
      <w:r>
        <w:rPr>
          <w:rFonts w:hint="eastAsia" w:ascii="仿宋" w:hAnsi="仿宋" w:eastAsia="仿宋" w:cs="仿宋"/>
          <w:i w:val="0"/>
          <w:caps w:val="0"/>
          <w:color w:val="727272"/>
          <w:spacing w:val="0"/>
          <w:sz w:val="19"/>
          <w:szCs w:val="19"/>
          <w:bdr w:val="none" w:color="auto" w:sz="0" w:space="0"/>
          <w:shd w:val="clear" w:fill="FFFFFF"/>
          <w:vertAlign w:val="baseline"/>
        </w:rPr>
        <w:t>月</w:t>
      </w:r>
      <w:r>
        <w:rPr>
          <w:rFonts w:hint="eastAsia" w:ascii="仿宋" w:hAnsi="仿宋" w:eastAsia="仿宋" w:cs="仿宋"/>
          <w:i w:val="0"/>
          <w:caps w:val="0"/>
          <w:color w:val="727272"/>
          <w:spacing w:val="0"/>
          <w:sz w:val="19"/>
          <w:szCs w:val="19"/>
          <w:bdr w:val="none" w:color="auto" w:sz="0" w:space="0"/>
          <w:shd w:val="clear" w:fill="FFFFFF"/>
          <w:vertAlign w:val="baseline"/>
          <w:lang w:val="en-US"/>
        </w:rPr>
        <w:t>07</w:t>
      </w:r>
      <w:r>
        <w:rPr>
          <w:rFonts w:hint="eastAsia" w:ascii="仿宋" w:hAnsi="仿宋" w:eastAsia="仿宋" w:cs="仿宋"/>
          <w:i w:val="0"/>
          <w:caps w:val="0"/>
          <w:color w:val="727272"/>
          <w:spacing w:val="0"/>
          <w:sz w:val="19"/>
          <w:szCs w:val="19"/>
          <w:bdr w:val="none" w:color="auto" w:sz="0" w:space="0"/>
          <w:shd w:val="clear" w:fill="FFFFFF"/>
          <w:vertAlign w:val="baseline"/>
        </w:rPr>
        <w:t>日</w:t>
      </w:r>
      <w:r>
        <w:rPr>
          <w:rFonts w:hint="eastAsia" w:ascii="仿宋" w:hAnsi="仿宋" w:eastAsia="仿宋" w:cs="仿宋"/>
          <w:i w:val="0"/>
          <w:caps w:val="0"/>
          <w:color w:val="727272"/>
          <w:spacing w:val="0"/>
          <w:sz w:val="19"/>
          <w:szCs w:val="19"/>
          <w:bdr w:val="none" w:color="auto" w:sz="0" w:space="0"/>
          <w:shd w:val="clear" w:fill="FFFFFF"/>
          <w:vertAlign w:val="baseline"/>
          <w:lang w:val="en-US"/>
        </w:rPr>
        <w:t>16:00</w:t>
      </w:r>
      <w:r>
        <w:rPr>
          <w:rFonts w:hint="eastAsia" w:ascii="仿宋" w:hAnsi="仿宋" w:eastAsia="仿宋" w:cs="仿宋"/>
          <w:i w:val="0"/>
          <w:caps w:val="0"/>
          <w:color w:val="727272"/>
          <w:spacing w:val="0"/>
          <w:sz w:val="19"/>
          <w:szCs w:val="19"/>
          <w:bdr w:val="none" w:color="auto" w:sz="0" w:space="0"/>
          <w:shd w:val="clear" w:fill="FFFFFF"/>
          <w:vertAlign w:val="baseline"/>
        </w:rPr>
        <w:t>，开放时长为</w:t>
      </w:r>
      <w:r>
        <w:rPr>
          <w:rFonts w:hint="eastAsia" w:ascii="仿宋" w:hAnsi="仿宋" w:eastAsia="仿宋" w:cs="仿宋"/>
          <w:i w:val="0"/>
          <w:caps w:val="0"/>
          <w:color w:val="727272"/>
          <w:spacing w:val="0"/>
          <w:sz w:val="19"/>
          <w:szCs w:val="19"/>
          <w:bdr w:val="none" w:color="auto" w:sz="0" w:space="0"/>
          <w:shd w:val="clear" w:fill="FFFFFF"/>
          <w:vertAlign w:val="baseline"/>
          <w:lang w:val="en-US"/>
        </w:rPr>
        <w:t>16</w:t>
      </w:r>
      <w:r>
        <w:rPr>
          <w:rFonts w:hint="eastAsia" w:ascii="仿宋" w:hAnsi="仿宋" w:eastAsia="仿宋" w:cs="仿宋"/>
          <w:i w:val="0"/>
          <w:caps w:val="0"/>
          <w:color w:val="727272"/>
          <w:spacing w:val="0"/>
          <w:sz w:val="19"/>
          <w:szCs w:val="19"/>
          <w:bdr w:val="none" w:color="auto" w:sz="0" w:space="0"/>
          <w:shd w:val="clear" w:fill="FFFFFF"/>
          <w:vertAlign w:val="baseline"/>
        </w:rPr>
        <w:t>小时，请有意调剂我院的考生在此时间范围内及时填报调剂申请。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（二）我院将于</w:t>
      </w:r>
      <w:r>
        <w:rPr>
          <w:rFonts w:hint="eastAsia" w:ascii="仿宋" w:hAnsi="仿宋" w:eastAsia="仿宋" w:cs="仿宋"/>
          <w:i w:val="0"/>
          <w:caps w:val="0"/>
          <w:color w:val="727272"/>
          <w:spacing w:val="0"/>
          <w:sz w:val="19"/>
          <w:szCs w:val="19"/>
          <w:bdr w:val="none" w:color="auto" w:sz="0" w:space="0"/>
          <w:shd w:val="clear" w:fill="FFFFFF"/>
          <w:vertAlign w:val="baseline"/>
          <w:lang w:val="en-US"/>
        </w:rPr>
        <w:t>04</w:t>
      </w:r>
      <w:r>
        <w:rPr>
          <w:rFonts w:hint="eastAsia" w:ascii="仿宋" w:hAnsi="仿宋" w:eastAsia="仿宋" w:cs="仿宋"/>
          <w:i w:val="0"/>
          <w:caps w:val="0"/>
          <w:color w:val="727272"/>
          <w:spacing w:val="0"/>
          <w:sz w:val="19"/>
          <w:szCs w:val="19"/>
          <w:bdr w:val="none" w:color="auto" w:sz="0" w:space="0"/>
          <w:shd w:val="clear" w:fill="FFFFFF"/>
          <w:vertAlign w:val="baseline"/>
        </w:rPr>
        <w:t>月</w:t>
      </w:r>
      <w:r>
        <w:rPr>
          <w:rFonts w:hint="eastAsia" w:ascii="仿宋" w:hAnsi="仿宋" w:eastAsia="仿宋" w:cs="仿宋"/>
          <w:i w:val="0"/>
          <w:caps w:val="0"/>
          <w:color w:val="727272"/>
          <w:spacing w:val="0"/>
          <w:sz w:val="19"/>
          <w:szCs w:val="19"/>
          <w:bdr w:val="none" w:color="auto" w:sz="0" w:space="0"/>
          <w:shd w:val="clear" w:fill="FFFFFF"/>
          <w:vertAlign w:val="baseline"/>
          <w:lang w:val="en-US"/>
        </w:rPr>
        <w:t>07</w:t>
      </w:r>
      <w:r>
        <w:rPr>
          <w:rFonts w:hint="eastAsia" w:ascii="仿宋" w:hAnsi="仿宋" w:eastAsia="仿宋" w:cs="仿宋"/>
          <w:i w:val="0"/>
          <w:caps w:val="0"/>
          <w:color w:val="727272"/>
          <w:spacing w:val="0"/>
          <w:sz w:val="19"/>
          <w:szCs w:val="19"/>
          <w:bdr w:val="none" w:color="auto" w:sz="0" w:space="0"/>
          <w:shd w:val="clear" w:fill="FFFFFF"/>
          <w:vertAlign w:val="baseline"/>
        </w:rPr>
        <w:t>日</w:t>
      </w:r>
      <w:r>
        <w:rPr>
          <w:rFonts w:hint="eastAsia" w:ascii="仿宋" w:hAnsi="仿宋" w:eastAsia="仿宋" w:cs="仿宋"/>
          <w:i w:val="0"/>
          <w:caps w:val="0"/>
          <w:color w:val="727272"/>
          <w:spacing w:val="0"/>
          <w:sz w:val="19"/>
          <w:szCs w:val="19"/>
          <w:bdr w:val="none" w:color="auto" w:sz="0" w:space="0"/>
          <w:shd w:val="clear" w:fill="FFFFFF"/>
          <w:vertAlign w:val="baseline"/>
          <w:lang w:val="en-US"/>
        </w:rPr>
        <w:t>16:00</w:t>
      </w:r>
      <w:r>
        <w:rPr>
          <w:rFonts w:hint="eastAsia" w:ascii="仿宋" w:hAnsi="仿宋" w:eastAsia="仿宋" w:cs="仿宋"/>
          <w:i w:val="0"/>
          <w:caps w:val="0"/>
          <w:color w:val="727272"/>
          <w:spacing w:val="0"/>
          <w:sz w:val="19"/>
          <w:szCs w:val="19"/>
          <w:bdr w:val="none" w:color="auto" w:sz="0" w:space="0"/>
          <w:shd w:val="clear" w:fill="FFFFFF"/>
          <w:vertAlign w:val="baseline"/>
        </w:rPr>
        <w:t>在调剂系统中正式开始审核调剂申请，并于</w:t>
      </w:r>
      <w:r>
        <w:rPr>
          <w:rFonts w:hint="eastAsia" w:ascii="仿宋" w:hAnsi="仿宋" w:eastAsia="仿宋" w:cs="仿宋"/>
          <w:i w:val="0"/>
          <w:caps w:val="0"/>
          <w:color w:val="727272"/>
          <w:spacing w:val="0"/>
          <w:sz w:val="19"/>
          <w:szCs w:val="19"/>
          <w:bdr w:val="none" w:color="auto" w:sz="0" w:space="0"/>
          <w:shd w:val="clear" w:fill="FFFFFF"/>
          <w:vertAlign w:val="baseline"/>
          <w:lang w:val="en-US"/>
        </w:rPr>
        <w:t>04</w:t>
      </w:r>
      <w:r>
        <w:rPr>
          <w:rFonts w:hint="eastAsia" w:ascii="仿宋" w:hAnsi="仿宋" w:eastAsia="仿宋" w:cs="仿宋"/>
          <w:i w:val="0"/>
          <w:caps w:val="0"/>
          <w:color w:val="727272"/>
          <w:spacing w:val="0"/>
          <w:sz w:val="19"/>
          <w:szCs w:val="19"/>
          <w:bdr w:val="none" w:color="auto" w:sz="0" w:space="0"/>
          <w:shd w:val="clear" w:fill="FFFFFF"/>
          <w:vertAlign w:val="baseline"/>
        </w:rPr>
        <w:t>月</w:t>
      </w:r>
      <w:r>
        <w:rPr>
          <w:rFonts w:hint="eastAsia" w:ascii="仿宋" w:hAnsi="仿宋" w:eastAsia="仿宋" w:cs="仿宋"/>
          <w:i w:val="0"/>
          <w:caps w:val="0"/>
          <w:color w:val="727272"/>
          <w:spacing w:val="0"/>
          <w:sz w:val="19"/>
          <w:szCs w:val="19"/>
          <w:bdr w:val="none" w:color="auto" w:sz="0" w:space="0"/>
          <w:shd w:val="clear" w:fill="FFFFFF"/>
          <w:vertAlign w:val="baseline"/>
          <w:lang w:val="en-US"/>
        </w:rPr>
        <w:t>07</w:t>
      </w:r>
      <w:r>
        <w:rPr>
          <w:rFonts w:hint="eastAsia" w:ascii="仿宋" w:hAnsi="仿宋" w:eastAsia="仿宋" w:cs="仿宋"/>
          <w:i w:val="0"/>
          <w:caps w:val="0"/>
          <w:color w:val="727272"/>
          <w:spacing w:val="0"/>
          <w:sz w:val="19"/>
          <w:szCs w:val="19"/>
          <w:bdr w:val="none" w:color="auto" w:sz="0" w:space="0"/>
          <w:shd w:val="clear" w:fill="FFFFFF"/>
          <w:vertAlign w:val="baseline"/>
        </w:rPr>
        <w:t>日</w:t>
      </w:r>
      <w:r>
        <w:rPr>
          <w:rFonts w:hint="eastAsia" w:ascii="仿宋" w:hAnsi="仿宋" w:eastAsia="仿宋" w:cs="仿宋"/>
          <w:i w:val="0"/>
          <w:caps w:val="0"/>
          <w:color w:val="727272"/>
          <w:spacing w:val="0"/>
          <w:sz w:val="19"/>
          <w:szCs w:val="19"/>
          <w:bdr w:val="none" w:color="auto" w:sz="0" w:space="0"/>
          <w:shd w:val="clear" w:fill="FFFFFF"/>
          <w:vertAlign w:val="baseline"/>
          <w:lang w:val="en-US"/>
        </w:rPr>
        <w:t>18:00</w:t>
      </w:r>
      <w:r>
        <w:rPr>
          <w:rFonts w:hint="eastAsia" w:ascii="仿宋" w:hAnsi="仿宋" w:eastAsia="仿宋" w:cs="仿宋"/>
          <w:i w:val="0"/>
          <w:caps w:val="0"/>
          <w:color w:val="727272"/>
          <w:spacing w:val="0"/>
          <w:sz w:val="19"/>
          <w:szCs w:val="19"/>
          <w:bdr w:val="none" w:color="auto" w:sz="0" w:space="0"/>
          <w:shd w:val="clear" w:fill="FFFFFF"/>
          <w:vertAlign w:val="baseline"/>
        </w:rPr>
        <w:t>时前在调剂系统中给符合调剂要求和遴选规则的考生发送复试通知，请考生务必在收到复试通知后在规定时间内回复是否参加复试，过时未回复视为放弃此次调剂复试资格。未经调剂系统的调剂考生不予认可（国家教育部规定的加分项目考生、享受少数民族政策考生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（三）我院将在学院网站公布调剂考生名单，未入选考生不另行通知。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（四）所有填报我院调剂志愿的考生，</w:t>
      </w:r>
      <w:r>
        <w:rPr>
          <w:rStyle w:val="6"/>
          <w:rFonts w:hint="eastAsia" w:ascii="仿宋" w:hAnsi="仿宋" w:eastAsia="仿宋" w:cs="仿宋"/>
          <w:i w:val="0"/>
          <w:caps w:val="0"/>
          <w:color w:val="727272"/>
          <w:spacing w:val="0"/>
          <w:sz w:val="19"/>
          <w:szCs w:val="19"/>
          <w:bdr w:val="none" w:color="auto" w:sz="0" w:space="0"/>
          <w:shd w:val="clear" w:fill="FFFFFF"/>
          <w:vertAlign w:val="baseline"/>
        </w:rPr>
        <w:t>在调剂志愿锁定时间内，我院均不办理解锁事宜</w:t>
      </w:r>
      <w:r>
        <w:rPr>
          <w:rFonts w:hint="eastAsia" w:ascii="仿宋" w:hAnsi="仿宋" w:eastAsia="仿宋" w:cs="仿宋"/>
          <w:i w:val="0"/>
          <w:caps w:val="0"/>
          <w:color w:val="727272"/>
          <w:spacing w:val="0"/>
          <w:sz w:val="19"/>
          <w:szCs w:val="19"/>
          <w:bdr w:val="none" w:color="auto" w:sz="0" w:space="0"/>
          <w:shd w:val="clear" w:fill="FFFFFF"/>
          <w:vertAlign w:val="baseline"/>
        </w:rPr>
        <w:t>。锁定时间到达后，如我院未明确受理意见，锁定自动解除，考生可继续填报其他志愿。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（五）若调剂考生流失导致我院“电工理论与新技术”专业仍有缺额，我院将按调剂要求和遴选规则在调剂系统的备选考生库中继续遴选考生。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（六）已参加本学院复试成绩不及格者不能再申请我院调剂。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黑体" w:hAnsi="宋体" w:eastAsia="黑体" w:cs="黑体"/>
          <w:i w:val="0"/>
          <w:caps w:val="0"/>
          <w:color w:val="727272"/>
          <w:spacing w:val="0"/>
          <w:sz w:val="19"/>
          <w:szCs w:val="19"/>
          <w:bdr w:val="none" w:color="auto" w:sz="0" w:space="0"/>
          <w:shd w:val="clear" w:fill="FFFFFF"/>
          <w:vertAlign w:val="baseline"/>
        </w:rPr>
        <w:t>四、调剂复试形式及时间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100" w:afterAutospacing="0" w:line="210" w:lineRule="atLeast"/>
        <w:ind w:left="0" w:right="0" w:firstLine="37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（一）我院</w:t>
      </w:r>
      <w:r>
        <w:rPr>
          <w:rFonts w:hint="eastAsia" w:ascii="仿宋" w:hAnsi="仿宋" w:eastAsia="仿宋" w:cs="仿宋"/>
          <w:i w:val="0"/>
          <w:caps w:val="0"/>
          <w:color w:val="727272"/>
          <w:spacing w:val="0"/>
          <w:sz w:val="19"/>
          <w:szCs w:val="19"/>
          <w:bdr w:val="none" w:color="auto" w:sz="0" w:space="0"/>
          <w:shd w:val="clear" w:fill="FFFFFF"/>
          <w:vertAlign w:val="baseline"/>
          <w:lang w:val="en-US"/>
        </w:rPr>
        <w:t>2023</w:t>
      </w:r>
      <w:r>
        <w:rPr>
          <w:rFonts w:hint="eastAsia" w:ascii="仿宋" w:hAnsi="仿宋" w:eastAsia="仿宋" w:cs="仿宋"/>
          <w:i w:val="0"/>
          <w:caps w:val="0"/>
          <w:color w:val="727272"/>
          <w:spacing w:val="0"/>
          <w:sz w:val="19"/>
          <w:szCs w:val="19"/>
          <w:bdr w:val="none" w:color="auto" w:sz="0" w:space="0"/>
          <w:shd w:val="clear" w:fill="FFFFFF"/>
          <w:vertAlign w:val="baseline"/>
        </w:rPr>
        <w:t>年硕士研究生复试工作采用现场方式进行。复试地点为福州大学旗山校区新楚楼电气工程与自动化学院。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left"/>
        <w:textAlignment w:val="baseline"/>
      </w:pPr>
      <w:r>
        <w:rPr>
          <w:rFonts w:hint="eastAsia" w:ascii="仿宋" w:hAnsi="仿宋" w:eastAsia="仿宋" w:cs="仿宋"/>
          <w:i w:val="0"/>
          <w:caps w:val="0"/>
          <w:color w:val="727272"/>
          <w:spacing w:val="0"/>
          <w:sz w:val="19"/>
          <w:szCs w:val="19"/>
          <w:bdr w:val="none" w:color="auto" w:sz="0" w:space="0"/>
          <w:shd w:val="clear" w:fill="FFFFFF"/>
          <w:vertAlign w:val="baseline"/>
        </w:rPr>
        <w:t>（二）调剂考生复试时间地点：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left"/>
        <w:textAlignment w:val="baseline"/>
      </w:pPr>
      <w:r>
        <w:rPr>
          <w:rFonts w:hint="eastAsia" w:ascii="微软雅黑" w:hAnsi="微软雅黑" w:eastAsia="微软雅黑" w:cs="微软雅黑"/>
          <w:i w:val="0"/>
          <w:caps w:val="0"/>
          <w:color w:val="727272"/>
          <w:spacing w:val="0"/>
          <w:sz w:val="14"/>
          <w:szCs w:val="14"/>
          <w:bdr w:val="none" w:color="auto" w:sz="0" w:space="0"/>
          <w:shd w:val="clear" w:fill="FFFFFF"/>
          <w:vertAlign w:val="baseline"/>
        </w:rPr>
        <w:t>    </w:t>
      </w:r>
      <w:r>
        <w:rPr>
          <w:rFonts w:hint="eastAsia" w:ascii="微软雅黑" w:hAnsi="微软雅黑" w:eastAsia="微软雅黑" w:cs="微软雅黑"/>
          <w:i w:val="0"/>
          <w:caps w:val="0"/>
          <w:color w:val="727272"/>
          <w:spacing w:val="0"/>
          <w:sz w:val="14"/>
          <w:szCs w:val="14"/>
          <w:shd w:val="clear" w:fill="FFFFFF"/>
          <w:vertAlign w:val="baseline"/>
        </w:rPr>
        <w:drawing>
          <wp:inline distT="0" distB="0" distL="114300" distR="114300">
            <wp:extent cx="6174740" cy="1925955"/>
            <wp:effectExtent l="0" t="0" r="10160" b="444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6174740" cy="192595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7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rPr>
        <w:t>注意事项：携带身份证和准考证，提前</w:t>
      </w:r>
      <w:r>
        <w:rPr>
          <w:rFonts w:hint="eastAsia" w:ascii="仿宋" w:hAnsi="仿宋" w:eastAsia="仿宋" w:cs="仿宋"/>
          <w:i w:val="0"/>
          <w:caps w:val="0"/>
          <w:color w:val="000000"/>
          <w:spacing w:val="0"/>
          <w:sz w:val="19"/>
          <w:szCs w:val="19"/>
          <w:bdr w:val="none" w:color="auto" w:sz="0" w:space="0"/>
          <w:shd w:val="clear" w:fill="FFFFFF"/>
          <w:vertAlign w:val="baseline"/>
          <w:lang w:val="en-US"/>
        </w:rPr>
        <w:t>15</w:t>
      </w:r>
      <w:r>
        <w:rPr>
          <w:rFonts w:hint="eastAsia" w:ascii="仿宋" w:hAnsi="仿宋" w:eastAsia="仿宋" w:cs="仿宋"/>
          <w:i w:val="0"/>
          <w:caps w:val="0"/>
          <w:color w:val="000000"/>
          <w:spacing w:val="0"/>
          <w:sz w:val="19"/>
          <w:szCs w:val="19"/>
          <w:bdr w:val="none" w:color="auto" w:sz="0" w:space="0"/>
          <w:shd w:val="clear" w:fill="FFFFFF"/>
          <w:vertAlign w:val="baseline"/>
        </w:rPr>
        <w:t>分钟到场，允许携带无编程和存储功能的科学计算器；</w:t>
      </w:r>
      <w:r>
        <w:rPr>
          <w:rStyle w:val="6"/>
          <w:rFonts w:hint="eastAsia" w:ascii="仿宋" w:hAnsi="仿宋" w:eastAsia="仿宋" w:cs="仿宋"/>
          <w:i w:val="0"/>
          <w:caps w:val="0"/>
          <w:color w:val="000000"/>
          <w:spacing w:val="0"/>
          <w:sz w:val="19"/>
          <w:szCs w:val="19"/>
          <w:bdr w:val="none" w:color="auto" w:sz="0" w:space="0"/>
          <w:shd w:val="clear" w:fill="FFFFFF"/>
          <w:vertAlign w:val="baseline"/>
        </w:rPr>
        <w:t>复试笔试、面试严禁携带手机进场。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37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rPr>
        <w:t>（三）资格审查、复试内容和录取办法等复试有关事项详见我院官网发布的复试方案（</w:t>
      </w:r>
      <w:r>
        <w:rPr>
          <w:rFonts w:hint="eastAsia" w:ascii="宋体" w:hAnsi="宋体" w:eastAsia="宋体" w:cs="宋体"/>
          <w:i w:val="0"/>
          <w:caps w:val="0"/>
          <w:color w:val="000000"/>
          <w:spacing w:val="0"/>
          <w:sz w:val="14"/>
          <w:szCs w:val="14"/>
          <w:bdr w:val="none" w:color="auto" w:sz="0" w:space="0"/>
          <w:shd w:val="clear" w:fill="FFFFFF"/>
          <w:vertAlign w:val="baseline"/>
        </w:rPr>
        <w:t>福州大学电气工程与自动化学院</w:t>
      </w:r>
      <w:r>
        <w:rPr>
          <w:rFonts w:hint="eastAsia" w:ascii="微软雅黑" w:hAnsi="微软雅黑" w:eastAsia="微软雅黑" w:cs="微软雅黑"/>
          <w:i w:val="0"/>
          <w:caps w:val="0"/>
          <w:color w:val="000000"/>
          <w:spacing w:val="0"/>
          <w:sz w:val="14"/>
          <w:szCs w:val="14"/>
          <w:bdr w:val="none" w:color="auto" w:sz="0" w:space="0"/>
          <w:shd w:val="clear" w:fill="FFFFFF"/>
          <w:vertAlign w:val="baseline"/>
          <w:lang w:val="en-US"/>
        </w:rPr>
        <w:t>2023</w:t>
      </w:r>
      <w:r>
        <w:rPr>
          <w:rFonts w:hint="eastAsia" w:ascii="宋体" w:hAnsi="宋体" w:eastAsia="宋体" w:cs="宋体"/>
          <w:i w:val="0"/>
          <w:caps w:val="0"/>
          <w:color w:val="000000"/>
          <w:spacing w:val="0"/>
          <w:sz w:val="14"/>
          <w:szCs w:val="14"/>
          <w:bdr w:val="none" w:color="auto" w:sz="0" w:space="0"/>
          <w:shd w:val="clear" w:fill="FFFFFF"/>
          <w:vertAlign w:val="baseline"/>
        </w:rPr>
        <w:t>年硕士研究生招生复试方案</w:t>
      </w:r>
      <w:r>
        <w:rPr>
          <w:rFonts w:hint="eastAsia" w:ascii="微软雅黑" w:hAnsi="微软雅黑" w:eastAsia="微软雅黑" w:cs="微软雅黑"/>
          <w:i w:val="0"/>
          <w:caps w:val="0"/>
          <w:color w:val="000000"/>
          <w:spacing w:val="0"/>
          <w:sz w:val="14"/>
          <w:szCs w:val="14"/>
          <w:bdr w:val="none" w:color="auto" w:sz="0" w:space="0"/>
          <w:shd w:val="clear" w:fill="FFFFFF"/>
          <w:vertAlign w:val="baseline"/>
          <w:lang w:val="en-US"/>
        </w:rPr>
        <w:t>https://dqxy.fzu.edu.cn/info/1068/4301.htm</w:t>
      </w:r>
      <w:r>
        <w:rPr>
          <w:rFonts w:hint="eastAsia" w:ascii="仿宋" w:hAnsi="仿宋" w:eastAsia="仿宋" w:cs="仿宋"/>
          <w:i w:val="0"/>
          <w:caps w:val="0"/>
          <w:color w:val="000000"/>
          <w:spacing w:val="0"/>
          <w:sz w:val="19"/>
          <w:szCs w:val="19"/>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70"/>
        <w:jc w:val="left"/>
        <w:textAlignment w:val="baseline"/>
      </w:pPr>
      <w:r>
        <w:rPr>
          <w:rFonts w:hint="eastAsia" w:ascii="黑体" w:hAnsi="宋体" w:eastAsia="黑体" w:cs="黑体"/>
          <w:i w:val="0"/>
          <w:caps w:val="0"/>
          <w:color w:val="000000"/>
          <w:spacing w:val="0"/>
          <w:sz w:val="19"/>
          <w:szCs w:val="19"/>
          <w:bdr w:val="none" w:color="auto" w:sz="0" w:space="0"/>
          <w:shd w:val="clear" w:fill="FFFFFF"/>
          <w:vertAlign w:val="baseline"/>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210" w:lineRule="atLeast"/>
        <w:ind w:left="0" w:right="70" w:firstLine="350"/>
        <w:jc w:val="left"/>
        <w:textAlignment w:val="baseline"/>
      </w:pPr>
      <w:r>
        <w:rPr>
          <w:rFonts w:hint="eastAsia" w:ascii="仿宋" w:hAnsi="仿宋" w:eastAsia="仿宋" w:cs="仿宋"/>
          <w:i w:val="0"/>
          <w:caps w:val="0"/>
          <w:color w:val="000000"/>
          <w:spacing w:val="-10"/>
          <w:sz w:val="19"/>
          <w:szCs w:val="19"/>
          <w:bdr w:val="none" w:color="auto" w:sz="0" w:space="0"/>
          <w:shd w:val="clear" w:fill="FFFFFF"/>
          <w:vertAlign w:val="baseline"/>
        </w:rPr>
        <w:t>考生在获得拟录取资格后两周内提交体检报告单。我校不组织考生进行集中体检，请考生自行前往具有二级甲等资质以上的医院或福州大学校医院进行体检（体检报告有效期以复试时间为准，三个月内有效）。体检项目包括：内科、外科、血压、视力、辨色力、听力、肝功能、血常规、尿常规、胸片。体检标准参照教育部、原卫生部、中国残联印发的《普通高等学校招生体检工作指导意见》（教学〔</w:t>
      </w:r>
      <w:r>
        <w:rPr>
          <w:rFonts w:hint="eastAsia" w:ascii="仿宋" w:hAnsi="仿宋" w:eastAsia="仿宋" w:cs="仿宋"/>
          <w:i w:val="0"/>
          <w:caps w:val="0"/>
          <w:color w:val="000000"/>
          <w:spacing w:val="-10"/>
          <w:sz w:val="19"/>
          <w:szCs w:val="19"/>
          <w:bdr w:val="none" w:color="auto" w:sz="0" w:space="0"/>
          <w:shd w:val="clear" w:fill="FFFFFF"/>
          <w:vertAlign w:val="baseline"/>
          <w:lang w:val="en-US"/>
        </w:rPr>
        <w:t>2003</w:t>
      </w:r>
      <w:r>
        <w:rPr>
          <w:rFonts w:hint="eastAsia" w:ascii="仿宋" w:hAnsi="仿宋" w:eastAsia="仿宋" w:cs="仿宋"/>
          <w:i w:val="0"/>
          <w:caps w:val="0"/>
          <w:color w:val="000000"/>
          <w:spacing w:val="-10"/>
          <w:sz w:val="19"/>
          <w:szCs w:val="19"/>
          <w:bdr w:val="none" w:color="auto" w:sz="0" w:space="0"/>
          <w:shd w:val="clear" w:fill="FFFFFF"/>
          <w:vertAlign w:val="baseline"/>
        </w:rPr>
        <w:t>〕</w:t>
      </w:r>
      <w:r>
        <w:rPr>
          <w:rFonts w:hint="eastAsia" w:ascii="仿宋" w:hAnsi="仿宋" w:eastAsia="仿宋" w:cs="仿宋"/>
          <w:i w:val="0"/>
          <w:caps w:val="0"/>
          <w:color w:val="000000"/>
          <w:spacing w:val="-10"/>
          <w:sz w:val="19"/>
          <w:szCs w:val="19"/>
          <w:bdr w:val="none" w:color="auto" w:sz="0" w:space="0"/>
          <w:shd w:val="clear" w:fill="FFFFFF"/>
          <w:vertAlign w:val="baseline"/>
          <w:lang w:val="en-US"/>
        </w:rPr>
        <w:t>3</w:t>
      </w:r>
      <w:r>
        <w:rPr>
          <w:rFonts w:hint="eastAsia" w:ascii="仿宋" w:hAnsi="仿宋" w:eastAsia="仿宋" w:cs="仿宋"/>
          <w:i w:val="0"/>
          <w:caps w:val="0"/>
          <w:color w:val="000000"/>
          <w:spacing w:val="-10"/>
          <w:sz w:val="19"/>
          <w:szCs w:val="19"/>
          <w:bdr w:val="none" w:color="auto" w:sz="0" w:space="0"/>
          <w:shd w:val="clear" w:fill="FFFFFF"/>
          <w:vertAlign w:val="baseline"/>
        </w:rPr>
        <w:t>号）要求，按照《教育部办公厅 卫生部办公厅关于普通高等学校招生学生入学身体检查取消乙肝项目检测有关问题的通知》（教学厅〔</w:t>
      </w:r>
      <w:r>
        <w:rPr>
          <w:rFonts w:hint="eastAsia" w:ascii="仿宋" w:hAnsi="仿宋" w:eastAsia="仿宋" w:cs="仿宋"/>
          <w:i w:val="0"/>
          <w:caps w:val="0"/>
          <w:color w:val="000000"/>
          <w:spacing w:val="-10"/>
          <w:sz w:val="19"/>
          <w:szCs w:val="19"/>
          <w:bdr w:val="none" w:color="auto" w:sz="0" w:space="0"/>
          <w:shd w:val="clear" w:fill="FFFFFF"/>
          <w:vertAlign w:val="baseline"/>
          <w:lang w:val="en-US"/>
        </w:rPr>
        <w:t>2010</w:t>
      </w:r>
      <w:r>
        <w:rPr>
          <w:rFonts w:hint="eastAsia" w:ascii="仿宋" w:hAnsi="仿宋" w:eastAsia="仿宋" w:cs="仿宋"/>
          <w:i w:val="0"/>
          <w:caps w:val="0"/>
          <w:color w:val="000000"/>
          <w:spacing w:val="-10"/>
          <w:sz w:val="19"/>
          <w:szCs w:val="19"/>
          <w:bdr w:val="none" w:color="auto" w:sz="0" w:space="0"/>
          <w:shd w:val="clear" w:fill="FFFFFF"/>
          <w:vertAlign w:val="baseline"/>
        </w:rPr>
        <w:t>〕</w:t>
      </w:r>
      <w:r>
        <w:rPr>
          <w:rFonts w:hint="eastAsia" w:ascii="仿宋" w:hAnsi="仿宋" w:eastAsia="仿宋" w:cs="仿宋"/>
          <w:i w:val="0"/>
          <w:caps w:val="0"/>
          <w:color w:val="000000"/>
          <w:spacing w:val="-10"/>
          <w:sz w:val="19"/>
          <w:szCs w:val="19"/>
          <w:bdr w:val="none" w:color="auto" w:sz="0" w:space="0"/>
          <w:shd w:val="clear" w:fill="FFFFFF"/>
          <w:vertAlign w:val="baseline"/>
          <w:lang w:val="en-US"/>
        </w:rPr>
        <w:t>2</w:t>
      </w:r>
      <w:r>
        <w:rPr>
          <w:rFonts w:hint="eastAsia" w:ascii="仿宋" w:hAnsi="仿宋" w:eastAsia="仿宋" w:cs="仿宋"/>
          <w:i w:val="0"/>
          <w:caps w:val="0"/>
          <w:color w:val="000000"/>
          <w:spacing w:val="-10"/>
          <w:sz w:val="19"/>
          <w:szCs w:val="19"/>
          <w:bdr w:val="none" w:color="auto" w:sz="0" w:space="0"/>
          <w:shd w:val="clear" w:fill="FFFFFF"/>
          <w:vertAlign w:val="baseline"/>
        </w:rPr>
        <w:t>号）规定执行。体检不合格者，或无故未在规定时间内提交体检报告者，将取消拟录取资格。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210" w:lineRule="atLeast"/>
        <w:ind w:left="0" w:right="70" w:firstLine="350"/>
        <w:jc w:val="left"/>
        <w:textAlignment w:val="baseline"/>
      </w:pPr>
      <w:r>
        <w:rPr>
          <w:rFonts w:hint="eastAsia" w:ascii="仿宋" w:hAnsi="仿宋" w:eastAsia="仿宋" w:cs="仿宋"/>
          <w:i w:val="0"/>
          <w:caps w:val="0"/>
          <w:color w:val="000000"/>
          <w:spacing w:val="-10"/>
          <w:sz w:val="19"/>
          <w:szCs w:val="19"/>
          <w:bdr w:val="none" w:color="auto" w:sz="0" w:space="0"/>
          <w:shd w:val="clear" w:fill="FFFFFF"/>
          <w:vertAlign w:val="baseline"/>
        </w:rPr>
        <w:t>拟录取考生，请于</w:t>
      </w:r>
      <w:r>
        <w:rPr>
          <w:rFonts w:hint="eastAsia" w:ascii="仿宋" w:hAnsi="仿宋" w:eastAsia="仿宋" w:cs="仿宋"/>
          <w:i w:val="0"/>
          <w:caps w:val="0"/>
          <w:color w:val="000000"/>
          <w:spacing w:val="-10"/>
          <w:sz w:val="19"/>
          <w:szCs w:val="19"/>
          <w:bdr w:val="none" w:color="auto" w:sz="0" w:space="0"/>
          <w:shd w:val="clear" w:fill="FFFFFF"/>
          <w:vertAlign w:val="baseline"/>
          <w:lang w:val="en-US"/>
        </w:rPr>
        <w:t>2023</w:t>
      </w:r>
      <w:r>
        <w:rPr>
          <w:rFonts w:hint="eastAsia" w:ascii="仿宋" w:hAnsi="仿宋" w:eastAsia="仿宋" w:cs="仿宋"/>
          <w:i w:val="0"/>
          <w:caps w:val="0"/>
          <w:color w:val="000000"/>
          <w:spacing w:val="-10"/>
          <w:sz w:val="19"/>
          <w:szCs w:val="19"/>
          <w:bdr w:val="none" w:color="auto" w:sz="0" w:space="0"/>
          <w:shd w:val="clear" w:fill="FFFFFF"/>
          <w:vertAlign w:val="baseline"/>
        </w:rPr>
        <w:t>年</w:t>
      </w:r>
      <w:r>
        <w:rPr>
          <w:rFonts w:hint="eastAsia" w:ascii="仿宋" w:hAnsi="仿宋" w:eastAsia="仿宋" w:cs="仿宋"/>
          <w:i w:val="0"/>
          <w:caps w:val="0"/>
          <w:color w:val="000000"/>
          <w:spacing w:val="-10"/>
          <w:sz w:val="19"/>
          <w:szCs w:val="19"/>
          <w:bdr w:val="none" w:color="auto" w:sz="0" w:space="0"/>
          <w:shd w:val="clear" w:fill="FFFFFF"/>
          <w:vertAlign w:val="baseline"/>
          <w:lang w:val="en-US"/>
        </w:rPr>
        <w:t>4</w:t>
      </w:r>
      <w:r>
        <w:rPr>
          <w:rFonts w:hint="eastAsia" w:ascii="仿宋" w:hAnsi="仿宋" w:eastAsia="仿宋" w:cs="仿宋"/>
          <w:i w:val="0"/>
          <w:caps w:val="0"/>
          <w:color w:val="000000"/>
          <w:spacing w:val="-10"/>
          <w:sz w:val="19"/>
          <w:szCs w:val="19"/>
          <w:bdr w:val="none" w:color="auto" w:sz="0" w:space="0"/>
          <w:shd w:val="clear" w:fill="FFFFFF"/>
          <w:vertAlign w:val="baseline"/>
        </w:rPr>
        <w:t>月</w:t>
      </w:r>
      <w:r>
        <w:rPr>
          <w:rFonts w:hint="eastAsia" w:ascii="仿宋" w:hAnsi="仿宋" w:eastAsia="仿宋" w:cs="仿宋"/>
          <w:i w:val="0"/>
          <w:caps w:val="0"/>
          <w:color w:val="000000"/>
          <w:spacing w:val="-10"/>
          <w:sz w:val="19"/>
          <w:szCs w:val="19"/>
          <w:bdr w:val="none" w:color="auto" w:sz="0" w:space="0"/>
          <w:shd w:val="clear" w:fill="FFFFFF"/>
          <w:vertAlign w:val="baseline"/>
          <w:lang w:val="en-US"/>
        </w:rPr>
        <w:t>30</w:t>
      </w:r>
      <w:r>
        <w:rPr>
          <w:rFonts w:hint="eastAsia" w:ascii="仿宋" w:hAnsi="仿宋" w:eastAsia="仿宋" w:cs="仿宋"/>
          <w:i w:val="0"/>
          <w:caps w:val="0"/>
          <w:color w:val="000000"/>
          <w:spacing w:val="-10"/>
          <w:sz w:val="19"/>
          <w:szCs w:val="19"/>
          <w:bdr w:val="none" w:color="auto" w:sz="0" w:space="0"/>
          <w:shd w:val="clear" w:fill="FFFFFF"/>
          <w:vertAlign w:val="baseline"/>
        </w:rPr>
        <w:t>日前（含</w:t>
      </w:r>
      <w:r>
        <w:rPr>
          <w:rFonts w:hint="eastAsia" w:ascii="仿宋" w:hAnsi="仿宋" w:eastAsia="仿宋" w:cs="仿宋"/>
          <w:i w:val="0"/>
          <w:caps w:val="0"/>
          <w:color w:val="000000"/>
          <w:spacing w:val="-10"/>
          <w:sz w:val="19"/>
          <w:szCs w:val="19"/>
          <w:bdr w:val="none" w:color="auto" w:sz="0" w:space="0"/>
          <w:shd w:val="clear" w:fill="FFFFFF"/>
          <w:vertAlign w:val="baseline"/>
          <w:lang w:val="en-US"/>
        </w:rPr>
        <w:t>4</w:t>
      </w:r>
      <w:r>
        <w:rPr>
          <w:rFonts w:hint="eastAsia" w:ascii="仿宋" w:hAnsi="仿宋" w:eastAsia="仿宋" w:cs="仿宋"/>
          <w:i w:val="0"/>
          <w:caps w:val="0"/>
          <w:color w:val="000000"/>
          <w:spacing w:val="-10"/>
          <w:sz w:val="19"/>
          <w:szCs w:val="19"/>
          <w:bdr w:val="none" w:color="auto" w:sz="0" w:space="0"/>
          <w:shd w:val="clear" w:fill="FFFFFF"/>
          <w:vertAlign w:val="baseline"/>
        </w:rPr>
        <w:t>月</w:t>
      </w:r>
      <w:r>
        <w:rPr>
          <w:rFonts w:hint="eastAsia" w:ascii="仿宋" w:hAnsi="仿宋" w:eastAsia="仿宋" w:cs="仿宋"/>
          <w:i w:val="0"/>
          <w:caps w:val="0"/>
          <w:color w:val="000000"/>
          <w:spacing w:val="-10"/>
          <w:sz w:val="19"/>
          <w:szCs w:val="19"/>
          <w:bdr w:val="none" w:color="auto" w:sz="0" w:space="0"/>
          <w:shd w:val="clear" w:fill="FFFFFF"/>
          <w:vertAlign w:val="baseline"/>
          <w:lang w:val="en-US"/>
        </w:rPr>
        <w:t>30</w:t>
      </w:r>
      <w:r>
        <w:rPr>
          <w:rFonts w:hint="eastAsia" w:ascii="仿宋" w:hAnsi="仿宋" w:eastAsia="仿宋" w:cs="仿宋"/>
          <w:i w:val="0"/>
          <w:caps w:val="0"/>
          <w:color w:val="000000"/>
          <w:spacing w:val="-10"/>
          <w:sz w:val="19"/>
          <w:szCs w:val="19"/>
          <w:bdr w:val="none" w:color="auto" w:sz="0" w:space="0"/>
          <w:shd w:val="clear" w:fill="FFFFFF"/>
          <w:vertAlign w:val="baseline"/>
        </w:rPr>
        <w:t>日）用顺丰或</w:t>
      </w:r>
      <w:r>
        <w:rPr>
          <w:rFonts w:hint="eastAsia" w:ascii="仿宋" w:hAnsi="仿宋" w:eastAsia="仿宋" w:cs="仿宋"/>
          <w:i w:val="0"/>
          <w:caps w:val="0"/>
          <w:color w:val="000000"/>
          <w:spacing w:val="-10"/>
          <w:sz w:val="19"/>
          <w:szCs w:val="19"/>
          <w:bdr w:val="none" w:color="auto" w:sz="0" w:space="0"/>
          <w:shd w:val="clear" w:fill="FFFFFF"/>
          <w:vertAlign w:val="baseline"/>
          <w:lang w:val="en-US"/>
        </w:rPr>
        <w:t>EMS</w:t>
      </w:r>
      <w:r>
        <w:rPr>
          <w:rFonts w:hint="eastAsia" w:ascii="仿宋" w:hAnsi="仿宋" w:eastAsia="仿宋" w:cs="仿宋"/>
          <w:i w:val="0"/>
          <w:caps w:val="0"/>
          <w:color w:val="000000"/>
          <w:spacing w:val="-10"/>
          <w:sz w:val="19"/>
          <w:szCs w:val="19"/>
          <w:bdr w:val="none" w:color="auto" w:sz="0" w:space="0"/>
          <w:shd w:val="clear" w:fill="FFFFFF"/>
          <w:vertAlign w:val="baseline"/>
        </w:rPr>
        <w:t>将体检报告单寄出到下面地址：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350"/>
        <w:jc w:val="left"/>
        <w:textAlignment w:val="baseline"/>
      </w:pPr>
      <w:r>
        <w:rPr>
          <w:rFonts w:hint="eastAsia" w:ascii="仿宋" w:hAnsi="仿宋" w:eastAsia="仿宋" w:cs="仿宋"/>
          <w:i w:val="0"/>
          <w:caps w:val="0"/>
          <w:color w:val="000000"/>
          <w:spacing w:val="-10"/>
          <w:sz w:val="19"/>
          <w:szCs w:val="19"/>
          <w:bdr w:val="none" w:color="auto" w:sz="0" w:space="0"/>
          <w:shd w:val="clear" w:fill="FFFFFF"/>
          <w:vertAlign w:val="baseline"/>
        </w:rPr>
        <w:t>福建省福州市闽侯大学城新区学园路</w:t>
      </w:r>
      <w:r>
        <w:rPr>
          <w:rFonts w:hint="eastAsia" w:ascii="仿宋" w:hAnsi="仿宋" w:eastAsia="仿宋" w:cs="仿宋"/>
          <w:i w:val="0"/>
          <w:caps w:val="0"/>
          <w:color w:val="000000"/>
          <w:spacing w:val="-10"/>
          <w:sz w:val="19"/>
          <w:szCs w:val="19"/>
          <w:bdr w:val="none" w:color="auto" w:sz="0" w:space="0"/>
          <w:shd w:val="clear" w:fill="FFFFFF"/>
          <w:vertAlign w:val="baseline"/>
          <w:lang w:val="en-US"/>
        </w:rPr>
        <w:t>2</w:t>
      </w:r>
      <w:r>
        <w:rPr>
          <w:rFonts w:hint="eastAsia" w:ascii="仿宋" w:hAnsi="仿宋" w:eastAsia="仿宋" w:cs="仿宋"/>
          <w:i w:val="0"/>
          <w:caps w:val="0"/>
          <w:color w:val="000000"/>
          <w:spacing w:val="-10"/>
          <w:sz w:val="19"/>
          <w:szCs w:val="19"/>
          <w:bdr w:val="none" w:color="auto" w:sz="0" w:space="0"/>
          <w:shd w:val="clear" w:fill="FFFFFF"/>
          <w:vertAlign w:val="baseline"/>
        </w:rPr>
        <w:t>号福州大学电气学院办公楼（新楚楼）南</w:t>
      </w:r>
      <w:r>
        <w:rPr>
          <w:rFonts w:hint="eastAsia" w:ascii="仿宋" w:hAnsi="仿宋" w:eastAsia="仿宋" w:cs="仿宋"/>
          <w:i w:val="0"/>
          <w:caps w:val="0"/>
          <w:color w:val="000000"/>
          <w:spacing w:val="-10"/>
          <w:sz w:val="19"/>
          <w:szCs w:val="19"/>
          <w:bdr w:val="none" w:color="auto" w:sz="0" w:space="0"/>
          <w:shd w:val="clear" w:fill="FFFFFF"/>
          <w:vertAlign w:val="baseline"/>
          <w:lang w:val="en-US"/>
        </w:rPr>
        <w:t>208 </w:t>
      </w:r>
      <w:r>
        <w:rPr>
          <w:rFonts w:hint="eastAsia" w:ascii="仿宋" w:hAnsi="仿宋" w:eastAsia="仿宋" w:cs="仿宋"/>
          <w:i w:val="0"/>
          <w:caps w:val="0"/>
          <w:color w:val="000000"/>
          <w:spacing w:val="-10"/>
          <w:sz w:val="19"/>
          <w:szCs w:val="19"/>
          <w:bdr w:val="none" w:color="auto" w:sz="0" w:space="0"/>
          <w:shd w:val="clear" w:fill="FFFFFF"/>
          <w:vertAlign w:val="baseline"/>
        </w:rPr>
        <w:t>蒲老师  电话：</w:t>
      </w:r>
      <w:r>
        <w:rPr>
          <w:rFonts w:hint="eastAsia" w:ascii="仿宋" w:hAnsi="仿宋" w:eastAsia="仿宋" w:cs="仿宋"/>
          <w:i w:val="0"/>
          <w:caps w:val="0"/>
          <w:color w:val="000000"/>
          <w:spacing w:val="-10"/>
          <w:sz w:val="19"/>
          <w:szCs w:val="19"/>
          <w:bdr w:val="none" w:color="auto" w:sz="0" w:space="0"/>
          <w:shd w:val="clear" w:fill="FFFFFF"/>
          <w:vertAlign w:val="baseline"/>
          <w:lang w:val="en-US"/>
        </w:rPr>
        <w:t>0591-22866599</w:t>
      </w:r>
      <w:r>
        <w:rPr>
          <w:rFonts w:hint="eastAsia" w:ascii="仿宋" w:hAnsi="仿宋" w:eastAsia="仿宋" w:cs="仿宋"/>
          <w:i w:val="0"/>
          <w:caps w:val="0"/>
          <w:color w:val="000000"/>
          <w:spacing w:val="-10"/>
          <w:sz w:val="19"/>
          <w:szCs w:val="19"/>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370"/>
        <w:jc w:val="left"/>
        <w:textAlignment w:val="baseline"/>
      </w:pPr>
      <w:r>
        <w:rPr>
          <w:rFonts w:hint="eastAsia" w:ascii="黑体" w:hAnsi="宋体" w:eastAsia="黑体" w:cs="黑体"/>
          <w:i w:val="0"/>
          <w:caps w:val="0"/>
          <w:color w:val="000000"/>
          <w:spacing w:val="0"/>
          <w:sz w:val="19"/>
          <w:szCs w:val="19"/>
          <w:bdr w:val="none" w:color="auto" w:sz="0" w:space="0"/>
          <w:shd w:val="clear" w:fill="FFFFFF"/>
          <w:vertAlign w:val="baseline"/>
        </w:rPr>
        <w:t>六、其他注意事项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37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rPr>
        <w:t>（一）因审核、遴选调剂考生需要一定的时间，考生填报调剂志愿后请耐心等待结果，切勿随意修改调剂学校和专业；若考生本人修改志愿造成无法接收通知的，则视为考生自动放弃复试或拟录取资格。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37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rPr>
        <w:t>（二）通过复试拟录取的考生收到待录取通知后，须在规定时间内予以确认，逾期将视为自动放弃。考生须谨慎接受待录取通知，一旦接受，我校将不予解锁。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37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rPr>
        <w:t>（三）参加我校复试且获得候补机会的考生，有小概率机会被我校候补录取，若在等待期间申请其他调剂且被拟录取，视为自动放弃我校候补录取机会。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37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rPr>
        <w:t>（四）到校指南。福州大学旗山校区详细地址：福州市福州大学城乌龙江北大道</w:t>
      </w:r>
      <w:r>
        <w:rPr>
          <w:rFonts w:hint="eastAsia" w:ascii="仿宋" w:hAnsi="仿宋" w:eastAsia="仿宋" w:cs="仿宋"/>
          <w:i w:val="0"/>
          <w:caps w:val="0"/>
          <w:color w:val="000000"/>
          <w:spacing w:val="0"/>
          <w:sz w:val="19"/>
          <w:szCs w:val="19"/>
          <w:bdr w:val="none" w:color="auto" w:sz="0" w:space="0"/>
          <w:shd w:val="clear" w:fill="FFFFFF"/>
          <w:vertAlign w:val="baseline"/>
          <w:lang w:val="en-US"/>
        </w:rPr>
        <w:t>2</w:t>
      </w:r>
      <w:r>
        <w:rPr>
          <w:rFonts w:hint="eastAsia" w:ascii="仿宋" w:hAnsi="仿宋" w:eastAsia="仿宋" w:cs="仿宋"/>
          <w:i w:val="0"/>
          <w:caps w:val="0"/>
          <w:color w:val="000000"/>
          <w:spacing w:val="0"/>
          <w:sz w:val="19"/>
          <w:szCs w:val="19"/>
          <w:bdr w:val="none" w:color="auto" w:sz="0" w:space="0"/>
          <w:shd w:val="clear" w:fill="FFFFFF"/>
          <w:vertAlign w:val="baseline"/>
        </w:rPr>
        <w:t>号。考生可乘坐飞机、地铁、公交等多种方式至我校，若乘飞机至福州长乐机场，可乘坐机场大巴至大学城；若乘动车至福州站，可乘坐地铁</w:t>
      </w:r>
      <w:r>
        <w:rPr>
          <w:rFonts w:hint="eastAsia" w:ascii="仿宋" w:hAnsi="仿宋" w:eastAsia="仿宋" w:cs="仿宋"/>
          <w:i w:val="0"/>
          <w:caps w:val="0"/>
          <w:color w:val="000000"/>
          <w:spacing w:val="0"/>
          <w:sz w:val="19"/>
          <w:szCs w:val="19"/>
          <w:bdr w:val="none" w:color="auto" w:sz="0" w:space="0"/>
          <w:shd w:val="clear" w:fill="FFFFFF"/>
          <w:vertAlign w:val="baseline"/>
          <w:lang w:val="en-US"/>
        </w:rPr>
        <w:t>2</w:t>
      </w:r>
      <w:r>
        <w:rPr>
          <w:rFonts w:hint="eastAsia" w:ascii="仿宋" w:hAnsi="仿宋" w:eastAsia="仿宋" w:cs="仿宋"/>
          <w:i w:val="0"/>
          <w:caps w:val="0"/>
          <w:color w:val="000000"/>
          <w:spacing w:val="0"/>
          <w:sz w:val="19"/>
          <w:szCs w:val="19"/>
          <w:bdr w:val="none" w:color="auto" w:sz="0" w:space="0"/>
          <w:shd w:val="clear" w:fill="FFFFFF"/>
          <w:vertAlign w:val="baseline"/>
        </w:rPr>
        <w:t>号线至福州大学站；若乘公交车，</w:t>
      </w:r>
      <w:r>
        <w:rPr>
          <w:rFonts w:hint="eastAsia" w:ascii="仿宋" w:hAnsi="仿宋" w:eastAsia="仿宋" w:cs="仿宋"/>
          <w:i w:val="0"/>
          <w:caps w:val="0"/>
          <w:color w:val="000000"/>
          <w:spacing w:val="0"/>
          <w:sz w:val="19"/>
          <w:szCs w:val="19"/>
          <w:bdr w:val="none" w:color="auto" w:sz="0" w:space="0"/>
          <w:shd w:val="clear" w:fill="FFFFFF"/>
          <w:vertAlign w:val="baseline"/>
          <w:lang w:val="en-US"/>
        </w:rPr>
        <w:t>41</w:t>
      </w:r>
      <w:r>
        <w:rPr>
          <w:rFonts w:hint="eastAsia" w:ascii="仿宋" w:hAnsi="仿宋" w:eastAsia="仿宋" w:cs="仿宋"/>
          <w:i w:val="0"/>
          <w:caps w:val="0"/>
          <w:color w:val="000000"/>
          <w:spacing w:val="0"/>
          <w:sz w:val="19"/>
          <w:szCs w:val="19"/>
          <w:bdr w:val="none" w:color="auto" w:sz="0" w:space="0"/>
          <w:shd w:val="clear" w:fill="FFFFFF"/>
          <w:vertAlign w:val="baseline"/>
        </w:rPr>
        <w:t>路、</w:t>
      </w:r>
      <w:r>
        <w:rPr>
          <w:rFonts w:hint="eastAsia" w:ascii="仿宋" w:hAnsi="仿宋" w:eastAsia="仿宋" w:cs="仿宋"/>
          <w:i w:val="0"/>
          <w:caps w:val="0"/>
          <w:color w:val="000000"/>
          <w:spacing w:val="0"/>
          <w:sz w:val="19"/>
          <w:szCs w:val="19"/>
          <w:bdr w:val="none" w:color="auto" w:sz="0" w:space="0"/>
          <w:shd w:val="clear" w:fill="FFFFFF"/>
          <w:vertAlign w:val="baseline"/>
          <w:lang w:val="en-US"/>
        </w:rPr>
        <w:t>48</w:t>
      </w:r>
      <w:r>
        <w:rPr>
          <w:rFonts w:hint="eastAsia" w:ascii="仿宋" w:hAnsi="仿宋" w:eastAsia="仿宋" w:cs="仿宋"/>
          <w:i w:val="0"/>
          <w:caps w:val="0"/>
          <w:color w:val="000000"/>
          <w:spacing w:val="0"/>
          <w:sz w:val="19"/>
          <w:szCs w:val="19"/>
          <w:bdr w:val="none" w:color="auto" w:sz="0" w:space="0"/>
          <w:shd w:val="clear" w:fill="FFFFFF"/>
          <w:vertAlign w:val="baseline"/>
        </w:rPr>
        <w:t>路、</w:t>
      </w:r>
      <w:r>
        <w:rPr>
          <w:rFonts w:hint="eastAsia" w:ascii="仿宋" w:hAnsi="仿宋" w:eastAsia="仿宋" w:cs="仿宋"/>
          <w:i w:val="0"/>
          <w:caps w:val="0"/>
          <w:color w:val="000000"/>
          <w:spacing w:val="0"/>
          <w:sz w:val="19"/>
          <w:szCs w:val="19"/>
          <w:bdr w:val="none" w:color="auto" w:sz="0" w:space="0"/>
          <w:shd w:val="clear" w:fill="FFFFFF"/>
          <w:vertAlign w:val="baseline"/>
          <w:lang w:val="en-US"/>
        </w:rPr>
        <w:t>55</w:t>
      </w:r>
      <w:r>
        <w:rPr>
          <w:rFonts w:hint="eastAsia" w:ascii="仿宋" w:hAnsi="仿宋" w:eastAsia="仿宋" w:cs="仿宋"/>
          <w:i w:val="0"/>
          <w:caps w:val="0"/>
          <w:color w:val="000000"/>
          <w:spacing w:val="0"/>
          <w:sz w:val="19"/>
          <w:szCs w:val="19"/>
          <w:bdr w:val="none" w:color="auto" w:sz="0" w:space="0"/>
          <w:shd w:val="clear" w:fill="FFFFFF"/>
          <w:vertAlign w:val="baseline"/>
        </w:rPr>
        <w:t>路、</w:t>
      </w:r>
      <w:r>
        <w:rPr>
          <w:rFonts w:hint="eastAsia" w:ascii="仿宋" w:hAnsi="仿宋" w:eastAsia="仿宋" w:cs="仿宋"/>
          <w:i w:val="0"/>
          <w:caps w:val="0"/>
          <w:color w:val="000000"/>
          <w:spacing w:val="0"/>
          <w:sz w:val="19"/>
          <w:szCs w:val="19"/>
          <w:bdr w:val="none" w:color="auto" w:sz="0" w:space="0"/>
          <w:shd w:val="clear" w:fill="FFFFFF"/>
          <w:vertAlign w:val="baseline"/>
          <w:lang w:val="en-US"/>
        </w:rPr>
        <w:t>95</w:t>
      </w:r>
      <w:r>
        <w:rPr>
          <w:rFonts w:hint="eastAsia" w:ascii="仿宋" w:hAnsi="仿宋" w:eastAsia="仿宋" w:cs="仿宋"/>
          <w:i w:val="0"/>
          <w:caps w:val="0"/>
          <w:color w:val="000000"/>
          <w:spacing w:val="0"/>
          <w:sz w:val="19"/>
          <w:szCs w:val="19"/>
          <w:bdr w:val="none" w:color="auto" w:sz="0" w:space="0"/>
          <w:shd w:val="clear" w:fill="FFFFFF"/>
          <w:vertAlign w:val="baseline"/>
        </w:rPr>
        <w:t>路、</w:t>
      </w:r>
      <w:r>
        <w:rPr>
          <w:rFonts w:hint="eastAsia" w:ascii="仿宋" w:hAnsi="仿宋" w:eastAsia="仿宋" w:cs="仿宋"/>
          <w:i w:val="0"/>
          <w:caps w:val="0"/>
          <w:color w:val="000000"/>
          <w:spacing w:val="0"/>
          <w:sz w:val="19"/>
          <w:szCs w:val="19"/>
          <w:bdr w:val="none" w:color="auto" w:sz="0" w:space="0"/>
          <w:shd w:val="clear" w:fill="FFFFFF"/>
          <w:vertAlign w:val="baseline"/>
          <w:lang w:val="en-US"/>
        </w:rPr>
        <w:t>96</w:t>
      </w:r>
      <w:r>
        <w:rPr>
          <w:rFonts w:hint="eastAsia" w:ascii="仿宋" w:hAnsi="仿宋" w:eastAsia="仿宋" w:cs="仿宋"/>
          <w:i w:val="0"/>
          <w:caps w:val="0"/>
          <w:color w:val="000000"/>
          <w:spacing w:val="0"/>
          <w:sz w:val="19"/>
          <w:szCs w:val="19"/>
          <w:bdr w:val="none" w:color="auto" w:sz="0" w:space="0"/>
          <w:shd w:val="clear" w:fill="FFFFFF"/>
          <w:vertAlign w:val="baseline"/>
        </w:rPr>
        <w:t>路、</w:t>
      </w:r>
      <w:r>
        <w:rPr>
          <w:rFonts w:hint="eastAsia" w:ascii="仿宋" w:hAnsi="仿宋" w:eastAsia="仿宋" w:cs="仿宋"/>
          <w:i w:val="0"/>
          <w:caps w:val="0"/>
          <w:color w:val="000000"/>
          <w:spacing w:val="0"/>
          <w:sz w:val="19"/>
          <w:szCs w:val="19"/>
          <w:bdr w:val="none" w:color="auto" w:sz="0" w:space="0"/>
          <w:shd w:val="clear" w:fill="FFFFFF"/>
          <w:vertAlign w:val="baseline"/>
          <w:lang w:val="en-US"/>
        </w:rPr>
        <w:t>168</w:t>
      </w:r>
      <w:r>
        <w:rPr>
          <w:rFonts w:hint="eastAsia" w:ascii="仿宋" w:hAnsi="仿宋" w:eastAsia="仿宋" w:cs="仿宋"/>
          <w:i w:val="0"/>
          <w:caps w:val="0"/>
          <w:color w:val="000000"/>
          <w:spacing w:val="0"/>
          <w:sz w:val="19"/>
          <w:szCs w:val="19"/>
          <w:bdr w:val="none" w:color="auto" w:sz="0" w:space="0"/>
          <w:shd w:val="clear" w:fill="FFFFFF"/>
          <w:vertAlign w:val="baseline"/>
        </w:rPr>
        <w:t>路等多条公交车站途径我校。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0" w:right="0" w:firstLine="370"/>
        <w:jc w:val="left"/>
        <w:textAlignment w:val="baseline"/>
      </w:pPr>
      <w:r>
        <w:rPr>
          <w:rFonts w:hint="eastAsia" w:ascii="黑体" w:hAnsi="宋体" w:eastAsia="黑体" w:cs="黑体"/>
          <w:i w:val="0"/>
          <w:caps w:val="0"/>
          <w:color w:val="000000"/>
          <w:spacing w:val="0"/>
          <w:sz w:val="19"/>
          <w:szCs w:val="19"/>
          <w:bdr w:val="none" w:color="auto" w:sz="0" w:space="0"/>
          <w:shd w:val="clear" w:fill="FFFFFF"/>
          <w:vertAlign w:val="baseline"/>
        </w:rPr>
        <w:t>七、咨询电话和申诉渠道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10" w:lineRule="atLeast"/>
        <w:ind w:left="0" w:right="0" w:firstLine="370"/>
        <w:jc w:val="left"/>
        <w:textAlignment w:val="baseline"/>
      </w:pPr>
      <w:r>
        <w:rPr>
          <w:rStyle w:val="6"/>
          <w:rFonts w:hint="eastAsia" w:ascii="仿宋" w:hAnsi="仿宋" w:eastAsia="仿宋" w:cs="仿宋"/>
          <w:i w:val="0"/>
          <w:caps w:val="0"/>
          <w:color w:val="000000"/>
          <w:spacing w:val="0"/>
          <w:sz w:val="19"/>
          <w:szCs w:val="19"/>
          <w:bdr w:val="none" w:color="auto" w:sz="0" w:space="0"/>
          <w:shd w:val="clear" w:fill="FFFFFF"/>
          <w:vertAlign w:val="baseline"/>
        </w:rPr>
        <w:t>（一）咨询电话：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0" w:lineRule="atLeast"/>
        <w:ind w:left="0" w:right="0" w:firstLine="37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rPr>
        <w:t>联系人：蒲老师，电话：</w:t>
      </w:r>
      <w:r>
        <w:rPr>
          <w:rFonts w:hint="eastAsia" w:ascii="仿宋" w:hAnsi="仿宋" w:eastAsia="仿宋" w:cs="仿宋"/>
          <w:i w:val="0"/>
          <w:caps w:val="0"/>
          <w:color w:val="000000"/>
          <w:spacing w:val="0"/>
          <w:sz w:val="19"/>
          <w:szCs w:val="19"/>
          <w:bdr w:val="none" w:color="auto" w:sz="0" w:space="0"/>
          <w:shd w:val="clear" w:fill="FFFFFF"/>
          <w:vertAlign w:val="baseline"/>
          <w:lang w:val="en-US"/>
        </w:rPr>
        <w:t>0591-22866599</w:t>
      </w:r>
      <w:r>
        <w:rPr>
          <w:rFonts w:hint="eastAsia" w:ascii="仿宋" w:hAnsi="仿宋" w:eastAsia="仿宋" w:cs="仿宋"/>
          <w:i w:val="0"/>
          <w:caps w:val="0"/>
          <w:color w:val="000000"/>
          <w:spacing w:val="0"/>
          <w:sz w:val="19"/>
          <w:szCs w:val="19"/>
          <w:bdr w:val="none" w:color="auto" w:sz="0" w:space="0"/>
          <w:shd w:val="clear" w:fill="FFFFFF"/>
          <w:vertAlign w:val="baseline"/>
        </w:rPr>
        <w:t>（工作时间）；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0" w:lineRule="atLeast"/>
        <w:ind w:left="840" w:right="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rPr>
        <w:t>地址：福建省福州市福州大学城乌龙江北大道</w:t>
      </w:r>
      <w:r>
        <w:rPr>
          <w:rFonts w:hint="eastAsia" w:ascii="仿宋" w:hAnsi="仿宋" w:eastAsia="仿宋" w:cs="仿宋"/>
          <w:i w:val="0"/>
          <w:caps w:val="0"/>
          <w:color w:val="000000"/>
          <w:spacing w:val="0"/>
          <w:sz w:val="19"/>
          <w:szCs w:val="19"/>
          <w:bdr w:val="none" w:color="auto" w:sz="0" w:space="0"/>
          <w:shd w:val="clear" w:fill="FFFFFF"/>
          <w:vertAlign w:val="baseline"/>
          <w:lang w:val="en-US"/>
        </w:rPr>
        <w:t>2</w:t>
      </w:r>
      <w:r>
        <w:rPr>
          <w:rFonts w:hint="eastAsia" w:ascii="仿宋" w:hAnsi="仿宋" w:eastAsia="仿宋" w:cs="仿宋"/>
          <w:i w:val="0"/>
          <w:caps w:val="0"/>
          <w:color w:val="000000"/>
          <w:spacing w:val="0"/>
          <w:sz w:val="19"/>
          <w:szCs w:val="19"/>
          <w:bdr w:val="none" w:color="auto" w:sz="0" w:space="0"/>
          <w:shd w:val="clear" w:fill="FFFFFF"/>
          <w:vertAlign w:val="baseline"/>
        </w:rPr>
        <w:t>号福州大学电气学院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0" w:lineRule="atLeast"/>
        <w:ind w:left="700" w:right="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rPr>
        <w:t>（新楚楼）南</w:t>
      </w:r>
      <w:r>
        <w:rPr>
          <w:rFonts w:hint="eastAsia" w:ascii="仿宋" w:hAnsi="仿宋" w:eastAsia="仿宋" w:cs="仿宋"/>
          <w:i w:val="0"/>
          <w:caps w:val="0"/>
          <w:color w:val="000000"/>
          <w:spacing w:val="0"/>
          <w:sz w:val="19"/>
          <w:szCs w:val="19"/>
          <w:bdr w:val="none" w:color="auto" w:sz="0" w:space="0"/>
          <w:shd w:val="clear" w:fill="FFFFFF"/>
          <w:vertAlign w:val="baseline"/>
          <w:lang w:val="en-US"/>
        </w:rPr>
        <w:t>208  </w:t>
      </w:r>
      <w:r>
        <w:rPr>
          <w:rFonts w:hint="eastAsia" w:ascii="仿宋" w:hAnsi="仿宋" w:eastAsia="仿宋" w:cs="仿宋"/>
          <w:i w:val="0"/>
          <w:caps w:val="0"/>
          <w:color w:val="000000"/>
          <w:spacing w:val="0"/>
          <w:sz w:val="19"/>
          <w:szCs w:val="19"/>
          <w:bdr w:val="none" w:color="auto" w:sz="0" w:space="0"/>
          <w:shd w:val="clear" w:fill="FFFFFF"/>
          <w:vertAlign w:val="baseline"/>
        </w:rPr>
        <w:t>邮编：</w:t>
      </w:r>
      <w:r>
        <w:rPr>
          <w:rFonts w:hint="eastAsia" w:ascii="仿宋" w:hAnsi="仿宋" w:eastAsia="仿宋" w:cs="仿宋"/>
          <w:i w:val="0"/>
          <w:caps w:val="0"/>
          <w:color w:val="000000"/>
          <w:spacing w:val="0"/>
          <w:sz w:val="19"/>
          <w:szCs w:val="19"/>
          <w:bdr w:val="none" w:color="auto" w:sz="0" w:space="0"/>
          <w:shd w:val="clear" w:fill="FFFFFF"/>
          <w:vertAlign w:val="baseline"/>
          <w:lang w:val="en-US"/>
        </w:rPr>
        <w:t>350108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10" w:lineRule="atLeast"/>
        <w:ind w:left="0" w:right="0" w:firstLine="370"/>
        <w:jc w:val="left"/>
        <w:textAlignment w:val="baseline"/>
      </w:pPr>
      <w:r>
        <w:rPr>
          <w:rStyle w:val="6"/>
          <w:rFonts w:hint="eastAsia" w:ascii="仿宋" w:hAnsi="仿宋" w:eastAsia="仿宋" w:cs="仿宋"/>
          <w:i w:val="0"/>
          <w:caps w:val="0"/>
          <w:color w:val="000000"/>
          <w:spacing w:val="0"/>
          <w:sz w:val="19"/>
          <w:szCs w:val="19"/>
          <w:bdr w:val="none" w:color="auto" w:sz="0" w:space="0"/>
          <w:shd w:val="clear" w:fill="FFFFFF"/>
          <w:vertAlign w:val="baseline"/>
        </w:rPr>
        <w:t>（二）申诉渠道：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0" w:lineRule="atLeast"/>
        <w:ind w:left="0" w:right="0" w:firstLine="460"/>
        <w:jc w:val="left"/>
        <w:textAlignment w:val="baseline"/>
      </w:pPr>
      <w:r>
        <w:rPr>
          <w:rFonts w:hint="eastAsia" w:ascii="宋体" w:hAnsi="宋体" w:eastAsia="宋体" w:cs="宋体"/>
          <w:i w:val="0"/>
          <w:caps w:val="0"/>
          <w:color w:val="000000"/>
          <w:spacing w:val="0"/>
          <w:sz w:val="16"/>
          <w:szCs w:val="16"/>
          <w:bdr w:val="none" w:color="auto" w:sz="0" w:space="0"/>
          <w:shd w:val="clear" w:fill="FFFFFF"/>
          <w:vertAlign w:val="baseline"/>
        </w:rPr>
        <w:t>学</w:t>
      </w:r>
      <w:r>
        <w:rPr>
          <w:rFonts w:hint="eastAsia" w:ascii="仿宋" w:hAnsi="仿宋" w:eastAsia="仿宋" w:cs="仿宋"/>
          <w:i w:val="0"/>
          <w:caps w:val="0"/>
          <w:color w:val="000000"/>
          <w:spacing w:val="0"/>
          <w:sz w:val="19"/>
          <w:szCs w:val="19"/>
          <w:bdr w:val="none" w:color="auto" w:sz="0" w:space="0"/>
          <w:shd w:val="clear" w:fill="FFFFFF"/>
          <w:vertAlign w:val="baseline"/>
        </w:rPr>
        <w:t>院纪检电话：</w:t>
      </w:r>
      <w:r>
        <w:rPr>
          <w:rFonts w:hint="eastAsia" w:ascii="仿宋" w:hAnsi="仿宋" w:eastAsia="仿宋" w:cs="仿宋"/>
          <w:i w:val="0"/>
          <w:caps w:val="0"/>
          <w:color w:val="000000"/>
          <w:spacing w:val="0"/>
          <w:sz w:val="19"/>
          <w:szCs w:val="19"/>
          <w:bdr w:val="none" w:color="auto" w:sz="0" w:space="0"/>
          <w:shd w:val="clear" w:fill="FFFFFF"/>
          <w:vertAlign w:val="baseline"/>
          <w:lang w:val="en-US"/>
        </w:rPr>
        <w:t>13328218076</w:t>
      </w:r>
      <w:r>
        <w:rPr>
          <w:rFonts w:hint="eastAsia" w:ascii="仿宋" w:hAnsi="仿宋" w:eastAsia="仿宋" w:cs="仿宋"/>
          <w:i w:val="0"/>
          <w:caps w:val="0"/>
          <w:color w:val="000000"/>
          <w:spacing w:val="0"/>
          <w:sz w:val="19"/>
          <w:szCs w:val="19"/>
          <w:bdr w:val="none" w:color="auto" w:sz="0" w:space="0"/>
          <w:shd w:val="clear" w:fill="FFFFFF"/>
          <w:vertAlign w:val="baseline"/>
        </w:rPr>
        <w:t>（工作时间）；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0" w:lineRule="atLeast"/>
        <w:ind w:left="0" w:right="0" w:firstLine="370"/>
        <w:jc w:val="left"/>
        <w:textAlignment w:val="baseline"/>
      </w:pPr>
      <w:r>
        <w:rPr>
          <w:rFonts w:hint="eastAsia" w:ascii="宋体" w:hAnsi="宋体" w:eastAsia="宋体" w:cs="宋体"/>
          <w:i w:val="0"/>
          <w:caps w:val="0"/>
          <w:color w:val="000000"/>
          <w:spacing w:val="0"/>
          <w:sz w:val="16"/>
          <w:szCs w:val="16"/>
          <w:bdr w:val="none" w:color="auto" w:sz="0" w:space="0"/>
          <w:shd w:val="clear" w:fill="FFFFFF"/>
          <w:vertAlign w:val="baseline"/>
        </w:rPr>
        <w:t>纪检</w:t>
      </w:r>
      <w:r>
        <w:rPr>
          <w:rFonts w:hint="eastAsia" w:ascii="仿宋" w:hAnsi="仿宋" w:eastAsia="仿宋" w:cs="仿宋"/>
          <w:i w:val="0"/>
          <w:caps w:val="0"/>
          <w:color w:val="000000"/>
          <w:spacing w:val="0"/>
          <w:sz w:val="19"/>
          <w:szCs w:val="19"/>
          <w:bdr w:val="none" w:color="auto" w:sz="0" w:space="0"/>
          <w:shd w:val="clear" w:fill="FFFFFF"/>
          <w:vertAlign w:val="baseline"/>
        </w:rPr>
        <w:t>邮箱：</w:t>
      </w:r>
      <w:r>
        <w:rPr>
          <w:rFonts w:hint="eastAsia" w:ascii="仿宋" w:hAnsi="仿宋" w:eastAsia="仿宋" w:cs="仿宋"/>
          <w:i w:val="0"/>
          <w:caps w:val="0"/>
          <w:color w:val="000000"/>
          <w:spacing w:val="0"/>
          <w:sz w:val="19"/>
          <w:szCs w:val="19"/>
          <w:bdr w:val="none" w:color="auto" w:sz="0" w:space="0"/>
          <w:shd w:val="clear" w:fill="FFFFFF"/>
          <w:vertAlign w:val="baseline"/>
          <w:lang w:val="en-US"/>
        </w:rPr>
        <w:t>401276881@qq.com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10" w:lineRule="atLeast"/>
        <w:ind w:left="840" w:right="0"/>
        <w:jc w:val="left"/>
        <w:textAlignment w:val="baseline"/>
      </w:pPr>
      <w:r>
        <w:rPr>
          <w:rFonts w:hint="eastAsia" w:ascii="仿宋" w:hAnsi="仿宋" w:eastAsia="仿宋" w:cs="仿宋"/>
          <w:i w:val="0"/>
          <w:caps w:val="0"/>
          <w:color w:val="000000"/>
          <w:spacing w:val="0"/>
          <w:sz w:val="19"/>
          <w:szCs w:val="19"/>
          <w:bdr w:val="none" w:color="auto" w:sz="0" w:space="0"/>
          <w:shd w:val="clear" w:fill="FFFFFF"/>
          <w:vertAlign w:val="baseline"/>
          <w:lang w:val="en-US"/>
        </w:rPr>
        <w:t> </w:t>
      </w:r>
      <w:r>
        <w:rPr>
          <w:rFonts w:hint="eastAsia" w:ascii="宋体" w:hAnsi="宋体" w:eastAsia="宋体" w:cs="宋体"/>
          <w:i w:val="0"/>
          <w:caps w:val="0"/>
          <w:color w:val="000000"/>
          <w:spacing w:val="0"/>
          <w:sz w:val="14"/>
          <w:szCs w:val="14"/>
          <w:bdr w:val="none" w:color="auto" w:sz="0" w:space="0"/>
          <w:shd w:val="clear" w:fill="FFFFFF"/>
          <w:vertAlign w:val="baseline"/>
        </w:rPr>
        <w:t>地址</w:t>
      </w:r>
      <w:r>
        <w:rPr>
          <w:rFonts w:hint="eastAsia" w:ascii="仿宋" w:hAnsi="仿宋" w:eastAsia="仿宋" w:cs="仿宋"/>
          <w:i w:val="0"/>
          <w:caps w:val="0"/>
          <w:color w:val="000000"/>
          <w:spacing w:val="0"/>
          <w:sz w:val="19"/>
          <w:szCs w:val="19"/>
          <w:bdr w:val="none" w:color="auto" w:sz="0" w:space="0"/>
          <w:shd w:val="clear" w:fill="FFFFFF"/>
          <w:vertAlign w:val="baseline"/>
        </w:rPr>
        <w:t>：福建省福州市福州大学城乌龙江北大道</w:t>
      </w:r>
      <w:r>
        <w:rPr>
          <w:rFonts w:hint="eastAsia" w:ascii="仿宋" w:hAnsi="仿宋" w:eastAsia="仿宋" w:cs="仿宋"/>
          <w:i w:val="0"/>
          <w:caps w:val="0"/>
          <w:color w:val="000000"/>
          <w:spacing w:val="0"/>
          <w:sz w:val="19"/>
          <w:szCs w:val="19"/>
          <w:bdr w:val="none" w:color="auto" w:sz="0" w:space="0"/>
          <w:shd w:val="clear" w:fill="FFFFFF"/>
          <w:vertAlign w:val="baseline"/>
          <w:lang w:val="en-US"/>
        </w:rPr>
        <w:t>2</w:t>
      </w:r>
      <w:r>
        <w:rPr>
          <w:rFonts w:hint="eastAsia" w:ascii="仿宋" w:hAnsi="仿宋" w:eastAsia="仿宋" w:cs="仿宋"/>
          <w:i w:val="0"/>
          <w:caps w:val="0"/>
          <w:color w:val="000000"/>
          <w:spacing w:val="0"/>
          <w:sz w:val="19"/>
          <w:szCs w:val="19"/>
          <w:bdr w:val="none" w:color="auto" w:sz="0" w:space="0"/>
          <w:shd w:val="clear" w:fill="FFFFFF"/>
          <w:vertAlign w:val="baseline"/>
        </w:rPr>
        <w:t>号福州大学电气学院（新楚楼）北</w:t>
      </w:r>
      <w:r>
        <w:rPr>
          <w:rFonts w:hint="eastAsia" w:ascii="仿宋" w:hAnsi="仿宋" w:eastAsia="仿宋" w:cs="仿宋"/>
          <w:i w:val="0"/>
          <w:caps w:val="0"/>
          <w:color w:val="000000"/>
          <w:spacing w:val="0"/>
          <w:sz w:val="19"/>
          <w:szCs w:val="19"/>
          <w:bdr w:val="none" w:color="auto" w:sz="0" w:space="0"/>
          <w:shd w:val="clear" w:fill="FFFFFF"/>
          <w:vertAlign w:val="baseline"/>
          <w:lang w:val="en-US"/>
        </w:rPr>
        <w:t>213   </w:t>
      </w:r>
      <w:r>
        <w:rPr>
          <w:rFonts w:hint="eastAsia" w:ascii="仿宋" w:hAnsi="仿宋" w:eastAsia="仿宋" w:cs="仿宋"/>
          <w:i w:val="0"/>
          <w:caps w:val="0"/>
          <w:color w:val="000000"/>
          <w:spacing w:val="0"/>
          <w:sz w:val="19"/>
          <w:szCs w:val="19"/>
          <w:bdr w:val="none" w:color="auto" w:sz="0" w:space="0"/>
          <w:shd w:val="clear" w:fill="FFFFFF"/>
          <w:vertAlign w:val="baseline"/>
        </w:rPr>
        <w:t>邮编：</w:t>
      </w:r>
      <w:r>
        <w:rPr>
          <w:rFonts w:hint="eastAsia" w:ascii="仿宋" w:hAnsi="仿宋" w:eastAsia="仿宋" w:cs="仿宋"/>
          <w:i w:val="0"/>
          <w:caps w:val="0"/>
          <w:color w:val="000000"/>
          <w:spacing w:val="0"/>
          <w:sz w:val="19"/>
          <w:szCs w:val="19"/>
          <w:bdr w:val="none" w:color="auto" w:sz="0" w:space="0"/>
          <w:shd w:val="clear" w:fill="FFFFFF"/>
          <w:vertAlign w:val="baseline"/>
          <w:lang w:val="en-US"/>
        </w:rPr>
        <w:t>350108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F00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2023-05-17T01:07:16Z</dcterms:created>
  <dc:creator>86188</dc:creator>
  <cp:lastModifiedBy>随风而动</cp:lastModifiedBy>
  <dcterms:modified xsi:type="dcterms:W3CDTF">2023-05-17T01:07:36Z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